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5D" w:rsidRPr="00101D2C" w:rsidRDefault="00845C5D" w:rsidP="00F273A0">
      <w:pPr>
        <w:pStyle w:val="a3"/>
        <w:ind w:left="5760" w:firstLine="720"/>
        <w:jc w:val="both"/>
        <w:rPr>
          <w:b w:val="0"/>
          <w:i/>
          <w:sz w:val="32"/>
          <w:szCs w:val="32"/>
        </w:rPr>
      </w:pPr>
      <w:r w:rsidRPr="00101D2C">
        <w:rPr>
          <w:b w:val="0"/>
          <w:i/>
          <w:sz w:val="32"/>
          <w:szCs w:val="32"/>
        </w:rPr>
        <w:t>На правах рукоп</w:t>
      </w:r>
      <w:r w:rsidRPr="00101D2C">
        <w:rPr>
          <w:b w:val="0"/>
          <w:i/>
          <w:sz w:val="32"/>
          <w:szCs w:val="32"/>
        </w:rPr>
        <w:t>и</w:t>
      </w:r>
      <w:r w:rsidRPr="00101D2C">
        <w:rPr>
          <w:b w:val="0"/>
          <w:i/>
          <w:sz w:val="32"/>
          <w:szCs w:val="32"/>
        </w:rPr>
        <w:t>си</w:t>
      </w:r>
    </w:p>
    <w:p w:rsidR="00A1432A" w:rsidRDefault="00A1432A" w:rsidP="00F273A0">
      <w:pPr>
        <w:pStyle w:val="a3"/>
        <w:jc w:val="both"/>
      </w:pPr>
    </w:p>
    <w:p w:rsidR="000272B4" w:rsidRDefault="00792691" w:rsidP="000272B4">
      <w:pPr>
        <w:framePr w:h="1512" w:hSpace="10080" w:wrap="notBeside" w:vAnchor="text" w:hAnchor="page" w:x="7670" w:y="442"/>
        <w:widowControl w:val="0"/>
        <w:autoSpaceDE w:val="0"/>
        <w:autoSpaceDN w:val="0"/>
        <w:adjustRightInd w:val="0"/>
        <w:jc w:val="right"/>
      </w:pPr>
      <w:r>
        <w:rPr>
          <w:noProof/>
        </w:rPr>
        <w:drawing>
          <wp:inline distT="0" distB="0" distL="0" distR="0">
            <wp:extent cx="1711960" cy="95694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32A" w:rsidRDefault="00A1432A" w:rsidP="00F273A0">
      <w:pPr>
        <w:pStyle w:val="a3"/>
        <w:jc w:val="both"/>
      </w:pPr>
    </w:p>
    <w:p w:rsidR="00A1432A" w:rsidRDefault="00A1432A" w:rsidP="00F273A0">
      <w:pPr>
        <w:pStyle w:val="a3"/>
        <w:jc w:val="both"/>
      </w:pPr>
    </w:p>
    <w:p w:rsidR="00A1432A" w:rsidRDefault="00A1432A" w:rsidP="00F273A0">
      <w:pPr>
        <w:pStyle w:val="a3"/>
        <w:jc w:val="both"/>
      </w:pPr>
    </w:p>
    <w:p w:rsidR="00845C5D" w:rsidRDefault="00845C5D" w:rsidP="00F273A0">
      <w:pPr>
        <w:pStyle w:val="a3"/>
        <w:jc w:val="both"/>
      </w:pPr>
    </w:p>
    <w:p w:rsidR="00845C5D" w:rsidRPr="00564036" w:rsidRDefault="005909F6" w:rsidP="00F273A0">
      <w:pPr>
        <w:pStyle w:val="a3"/>
        <w:rPr>
          <w:sz w:val="44"/>
          <w:szCs w:val="44"/>
        </w:rPr>
      </w:pPr>
      <w:r>
        <w:rPr>
          <w:sz w:val="44"/>
          <w:szCs w:val="44"/>
        </w:rPr>
        <w:t>ГОРБАЧЕВА</w:t>
      </w:r>
      <w:r w:rsidR="00845C5D">
        <w:rPr>
          <w:sz w:val="44"/>
          <w:szCs w:val="44"/>
        </w:rPr>
        <w:t xml:space="preserve"> </w:t>
      </w:r>
      <w:r>
        <w:rPr>
          <w:sz w:val="44"/>
          <w:szCs w:val="44"/>
        </w:rPr>
        <w:t>Наталья</w:t>
      </w:r>
      <w:r w:rsidR="00845C5D">
        <w:rPr>
          <w:sz w:val="44"/>
          <w:szCs w:val="44"/>
        </w:rPr>
        <w:t xml:space="preserve"> </w:t>
      </w:r>
      <w:r>
        <w:rPr>
          <w:sz w:val="44"/>
          <w:szCs w:val="44"/>
        </w:rPr>
        <w:t>Юрьевна</w:t>
      </w:r>
    </w:p>
    <w:p w:rsidR="00845C5D" w:rsidRPr="00564036" w:rsidRDefault="00845C5D" w:rsidP="00F273A0">
      <w:pPr>
        <w:pStyle w:val="a3"/>
        <w:rPr>
          <w:sz w:val="44"/>
          <w:szCs w:val="44"/>
        </w:rPr>
      </w:pPr>
    </w:p>
    <w:p w:rsidR="00845C5D" w:rsidRDefault="00845C5D" w:rsidP="00F273A0">
      <w:pPr>
        <w:pStyle w:val="a3"/>
      </w:pPr>
    </w:p>
    <w:p w:rsidR="00845C5D" w:rsidRDefault="00845C5D" w:rsidP="00F273A0">
      <w:pPr>
        <w:pStyle w:val="a3"/>
      </w:pPr>
    </w:p>
    <w:p w:rsidR="009B1C33" w:rsidRPr="009B1C33" w:rsidRDefault="009B1C33" w:rsidP="009B1C33">
      <w:pPr>
        <w:pStyle w:val="a3"/>
        <w:rPr>
          <w:sz w:val="40"/>
          <w:szCs w:val="40"/>
        </w:rPr>
      </w:pPr>
      <w:r w:rsidRPr="009B1C33">
        <w:rPr>
          <w:sz w:val="40"/>
          <w:szCs w:val="40"/>
        </w:rPr>
        <w:t>ОРГАНИЗАЦИОННО-</w:t>
      </w:r>
      <w:proofErr w:type="gramStart"/>
      <w:r w:rsidRPr="009B1C33">
        <w:rPr>
          <w:sz w:val="40"/>
          <w:szCs w:val="40"/>
        </w:rPr>
        <w:t>ЭКОНОМИЧЕСК</w:t>
      </w:r>
      <w:r w:rsidR="00A73BF1">
        <w:rPr>
          <w:sz w:val="40"/>
          <w:szCs w:val="40"/>
        </w:rPr>
        <w:t>ИЙ</w:t>
      </w:r>
      <w:r w:rsidRPr="009B1C33">
        <w:rPr>
          <w:sz w:val="40"/>
          <w:szCs w:val="40"/>
        </w:rPr>
        <w:t xml:space="preserve"> МЕХАНИЗМ</w:t>
      </w:r>
      <w:proofErr w:type="gramEnd"/>
      <w:r w:rsidRPr="009B1C33">
        <w:rPr>
          <w:sz w:val="40"/>
          <w:szCs w:val="40"/>
        </w:rPr>
        <w:t xml:space="preserve"> </w:t>
      </w:r>
      <w:r w:rsidR="00A73BF1">
        <w:rPr>
          <w:sz w:val="40"/>
          <w:szCs w:val="40"/>
        </w:rPr>
        <w:t>РАЗВИТИЯ</w:t>
      </w:r>
      <w:r w:rsidR="00A73BF1" w:rsidRPr="009B1C33">
        <w:rPr>
          <w:sz w:val="40"/>
          <w:szCs w:val="40"/>
        </w:rPr>
        <w:t xml:space="preserve"> </w:t>
      </w:r>
      <w:r w:rsidRPr="009B1C33">
        <w:rPr>
          <w:sz w:val="40"/>
          <w:szCs w:val="40"/>
        </w:rPr>
        <w:t xml:space="preserve"> ЖИВОТНОВОДСТВ</w:t>
      </w:r>
      <w:r w:rsidR="00A73BF1">
        <w:rPr>
          <w:sz w:val="40"/>
          <w:szCs w:val="40"/>
        </w:rPr>
        <w:t>А</w:t>
      </w:r>
    </w:p>
    <w:p w:rsidR="009B1C33" w:rsidRPr="00BB6288" w:rsidRDefault="009B1C33" w:rsidP="009B1C33">
      <w:pPr>
        <w:pStyle w:val="a3"/>
        <w:rPr>
          <w:sz w:val="40"/>
          <w:szCs w:val="40"/>
        </w:rPr>
      </w:pPr>
      <w:r w:rsidRPr="00BB6288">
        <w:rPr>
          <w:sz w:val="40"/>
          <w:szCs w:val="40"/>
        </w:rPr>
        <w:t>(</w:t>
      </w:r>
      <w:r>
        <w:rPr>
          <w:sz w:val="40"/>
          <w:szCs w:val="40"/>
        </w:rPr>
        <w:t>на материалах Белгородской области</w:t>
      </w:r>
      <w:r w:rsidRPr="00BB6288">
        <w:rPr>
          <w:sz w:val="40"/>
          <w:szCs w:val="40"/>
        </w:rPr>
        <w:t>)</w:t>
      </w:r>
    </w:p>
    <w:p w:rsidR="00845C5D" w:rsidRPr="00564036" w:rsidRDefault="00845C5D" w:rsidP="00F273A0">
      <w:pPr>
        <w:pStyle w:val="a3"/>
        <w:rPr>
          <w:sz w:val="36"/>
          <w:szCs w:val="36"/>
        </w:rPr>
      </w:pPr>
    </w:p>
    <w:p w:rsidR="00845C5D" w:rsidRDefault="00845C5D" w:rsidP="00F273A0">
      <w:pPr>
        <w:pStyle w:val="a3"/>
      </w:pPr>
    </w:p>
    <w:p w:rsidR="00845C5D" w:rsidRDefault="00845C5D" w:rsidP="00F273A0">
      <w:pPr>
        <w:pStyle w:val="a3"/>
      </w:pPr>
    </w:p>
    <w:p w:rsidR="00845C5D" w:rsidRDefault="00845C5D" w:rsidP="00F273A0">
      <w:pPr>
        <w:pStyle w:val="a3"/>
      </w:pPr>
    </w:p>
    <w:p w:rsidR="001334FD" w:rsidRDefault="001334FD" w:rsidP="001334FD">
      <w:pPr>
        <w:jc w:val="center"/>
        <w:rPr>
          <w:sz w:val="36"/>
        </w:rPr>
      </w:pPr>
      <w:proofErr w:type="gramStart"/>
      <w:r>
        <w:rPr>
          <w:b/>
          <w:sz w:val="36"/>
        </w:rPr>
        <w:t>08.00.05 –</w:t>
      </w:r>
      <w:r>
        <w:rPr>
          <w:sz w:val="36"/>
        </w:rPr>
        <w:t xml:space="preserve"> экономика и управление народным хозяйством (15.</w:t>
      </w:r>
      <w:proofErr w:type="gramEnd"/>
      <w:r>
        <w:rPr>
          <w:sz w:val="36"/>
        </w:rPr>
        <w:t xml:space="preserve"> </w:t>
      </w:r>
      <w:proofErr w:type="gramStart"/>
      <w:r>
        <w:rPr>
          <w:sz w:val="36"/>
        </w:rPr>
        <w:t>Экономика, организация и управл</w:t>
      </w:r>
      <w:r>
        <w:rPr>
          <w:sz w:val="36"/>
        </w:rPr>
        <w:t>е</w:t>
      </w:r>
      <w:r>
        <w:rPr>
          <w:sz w:val="36"/>
        </w:rPr>
        <w:t>ние предприятиями, отраслями</w:t>
      </w:r>
      <w:r w:rsidRPr="00810851">
        <w:rPr>
          <w:sz w:val="36"/>
        </w:rPr>
        <w:t xml:space="preserve"> </w:t>
      </w:r>
      <w:r>
        <w:rPr>
          <w:sz w:val="36"/>
        </w:rPr>
        <w:t>и комплексами АПК и сельского хозяйства)</w:t>
      </w:r>
      <w:proofErr w:type="gramEnd"/>
    </w:p>
    <w:p w:rsidR="00845C5D" w:rsidRDefault="00845C5D" w:rsidP="00F273A0">
      <w:pPr>
        <w:pStyle w:val="a3"/>
        <w:tabs>
          <w:tab w:val="left" w:pos="709"/>
        </w:tabs>
        <w:jc w:val="both"/>
      </w:pPr>
      <w:r>
        <w:tab/>
      </w:r>
      <w:r>
        <w:tab/>
      </w:r>
    </w:p>
    <w:p w:rsidR="00845C5D" w:rsidRDefault="00845C5D" w:rsidP="00F273A0">
      <w:pPr>
        <w:pStyle w:val="a3"/>
        <w:tabs>
          <w:tab w:val="left" w:pos="709"/>
        </w:tabs>
        <w:jc w:val="both"/>
      </w:pPr>
    </w:p>
    <w:p w:rsidR="00845C5D" w:rsidRDefault="00845C5D" w:rsidP="00F273A0">
      <w:pPr>
        <w:pStyle w:val="a3"/>
        <w:tabs>
          <w:tab w:val="left" w:pos="709"/>
        </w:tabs>
        <w:jc w:val="both"/>
      </w:pPr>
    </w:p>
    <w:p w:rsidR="00845C5D" w:rsidRPr="001334FD" w:rsidRDefault="001334FD" w:rsidP="00F273A0">
      <w:pPr>
        <w:pStyle w:val="a3"/>
        <w:tabs>
          <w:tab w:val="left" w:pos="709"/>
        </w:tabs>
        <w:rPr>
          <w:sz w:val="32"/>
          <w:szCs w:val="32"/>
        </w:rPr>
      </w:pPr>
      <w:r w:rsidRPr="001334FD">
        <w:rPr>
          <w:sz w:val="32"/>
          <w:szCs w:val="32"/>
        </w:rPr>
        <w:t xml:space="preserve">А в т о </w:t>
      </w:r>
      <w:proofErr w:type="spellStart"/>
      <w:proofErr w:type="gramStart"/>
      <w:r w:rsidRPr="001334FD">
        <w:rPr>
          <w:sz w:val="32"/>
          <w:szCs w:val="32"/>
        </w:rPr>
        <w:t>р</w:t>
      </w:r>
      <w:proofErr w:type="spellEnd"/>
      <w:proofErr w:type="gramEnd"/>
      <w:r w:rsidRPr="001334FD">
        <w:rPr>
          <w:sz w:val="32"/>
          <w:szCs w:val="32"/>
        </w:rPr>
        <w:t xml:space="preserve"> е </w:t>
      </w:r>
      <w:proofErr w:type="spellStart"/>
      <w:r w:rsidRPr="001334FD">
        <w:rPr>
          <w:sz w:val="32"/>
          <w:szCs w:val="32"/>
        </w:rPr>
        <w:t>ф</w:t>
      </w:r>
      <w:proofErr w:type="spellEnd"/>
      <w:r w:rsidRPr="001334FD">
        <w:rPr>
          <w:sz w:val="32"/>
          <w:szCs w:val="32"/>
        </w:rPr>
        <w:t xml:space="preserve"> е </w:t>
      </w:r>
      <w:proofErr w:type="spellStart"/>
      <w:r w:rsidRPr="001334FD">
        <w:rPr>
          <w:sz w:val="32"/>
          <w:szCs w:val="32"/>
        </w:rPr>
        <w:t>р</w:t>
      </w:r>
      <w:proofErr w:type="spellEnd"/>
      <w:r w:rsidRPr="001334FD">
        <w:rPr>
          <w:sz w:val="32"/>
          <w:szCs w:val="32"/>
        </w:rPr>
        <w:t xml:space="preserve"> а т</w:t>
      </w:r>
    </w:p>
    <w:p w:rsidR="00845C5D" w:rsidRPr="001334FD" w:rsidRDefault="00845C5D" w:rsidP="00F273A0">
      <w:pPr>
        <w:pStyle w:val="a3"/>
        <w:tabs>
          <w:tab w:val="left" w:pos="709"/>
        </w:tabs>
        <w:rPr>
          <w:b w:val="0"/>
          <w:sz w:val="32"/>
          <w:szCs w:val="32"/>
        </w:rPr>
      </w:pPr>
      <w:r w:rsidRPr="001334FD">
        <w:rPr>
          <w:b w:val="0"/>
          <w:sz w:val="32"/>
          <w:szCs w:val="32"/>
        </w:rPr>
        <w:t xml:space="preserve">диссертации на соискание ученой степени </w:t>
      </w:r>
    </w:p>
    <w:p w:rsidR="00845C5D" w:rsidRPr="001334FD" w:rsidRDefault="00845C5D" w:rsidP="00F273A0">
      <w:pPr>
        <w:pStyle w:val="a3"/>
        <w:tabs>
          <w:tab w:val="left" w:pos="709"/>
        </w:tabs>
        <w:rPr>
          <w:b w:val="0"/>
          <w:sz w:val="32"/>
          <w:szCs w:val="32"/>
        </w:rPr>
      </w:pPr>
      <w:r w:rsidRPr="001334FD">
        <w:rPr>
          <w:b w:val="0"/>
          <w:sz w:val="32"/>
          <w:szCs w:val="32"/>
        </w:rPr>
        <w:t>кандидата экономических наук</w:t>
      </w:r>
    </w:p>
    <w:p w:rsidR="00845C5D" w:rsidRDefault="00845C5D" w:rsidP="00F273A0">
      <w:pPr>
        <w:pStyle w:val="a3"/>
        <w:tabs>
          <w:tab w:val="left" w:pos="709"/>
        </w:tabs>
        <w:jc w:val="left"/>
      </w:pPr>
      <w:r>
        <w:tab/>
      </w:r>
      <w:r>
        <w:tab/>
      </w:r>
    </w:p>
    <w:p w:rsidR="00A1432A" w:rsidRDefault="00A1432A" w:rsidP="00F273A0">
      <w:pPr>
        <w:pStyle w:val="a3"/>
        <w:tabs>
          <w:tab w:val="left" w:pos="709"/>
        </w:tabs>
        <w:jc w:val="right"/>
      </w:pPr>
    </w:p>
    <w:p w:rsidR="00A1432A" w:rsidRDefault="00A1432A" w:rsidP="00F273A0">
      <w:pPr>
        <w:pStyle w:val="a3"/>
        <w:tabs>
          <w:tab w:val="left" w:pos="709"/>
        </w:tabs>
        <w:jc w:val="right"/>
      </w:pPr>
    </w:p>
    <w:p w:rsidR="00A1432A" w:rsidRDefault="00A1432A" w:rsidP="00F273A0">
      <w:pPr>
        <w:pStyle w:val="a3"/>
        <w:tabs>
          <w:tab w:val="left" w:pos="709"/>
        </w:tabs>
        <w:jc w:val="right"/>
      </w:pPr>
    </w:p>
    <w:p w:rsidR="00845C5D" w:rsidRDefault="00845C5D" w:rsidP="00F273A0">
      <w:pPr>
        <w:pStyle w:val="a3"/>
        <w:tabs>
          <w:tab w:val="left" w:pos="709"/>
        </w:tabs>
        <w:jc w:val="both"/>
      </w:pPr>
    </w:p>
    <w:p w:rsidR="00845C5D" w:rsidRDefault="00845C5D" w:rsidP="00F273A0">
      <w:pPr>
        <w:pStyle w:val="a3"/>
        <w:tabs>
          <w:tab w:val="left" w:pos="709"/>
        </w:tabs>
        <w:jc w:val="both"/>
      </w:pPr>
    </w:p>
    <w:p w:rsidR="00845C5D" w:rsidRPr="001334FD" w:rsidRDefault="00845C5D" w:rsidP="00F273A0">
      <w:pPr>
        <w:pStyle w:val="a3"/>
        <w:tabs>
          <w:tab w:val="left" w:pos="709"/>
        </w:tabs>
        <w:rPr>
          <w:sz w:val="32"/>
          <w:szCs w:val="32"/>
        </w:rPr>
      </w:pPr>
      <w:r w:rsidRPr="001334FD">
        <w:rPr>
          <w:sz w:val="32"/>
          <w:szCs w:val="32"/>
        </w:rPr>
        <w:t>Москва – 200</w:t>
      </w:r>
      <w:r w:rsidR="00A13E3F" w:rsidRPr="001334FD">
        <w:rPr>
          <w:sz w:val="32"/>
          <w:szCs w:val="32"/>
        </w:rPr>
        <w:t>9</w:t>
      </w:r>
    </w:p>
    <w:p w:rsidR="009B1C33" w:rsidRDefault="00845C5D" w:rsidP="009B1C33">
      <w:pPr>
        <w:ind w:firstLine="709"/>
        <w:jc w:val="both"/>
        <w:rPr>
          <w:sz w:val="28"/>
          <w:szCs w:val="28"/>
        </w:rPr>
      </w:pPr>
      <w:r>
        <w:br w:type="page"/>
      </w:r>
      <w:r>
        <w:rPr>
          <w:sz w:val="28"/>
        </w:rPr>
        <w:lastRenderedPageBreak/>
        <w:t xml:space="preserve">Диссертационная работа выполнена в </w:t>
      </w:r>
      <w:r w:rsidR="009B1C33">
        <w:rPr>
          <w:sz w:val="28"/>
          <w:szCs w:val="28"/>
        </w:rPr>
        <w:t>Государственном научном учр</w:t>
      </w:r>
      <w:r w:rsidR="009B1C33">
        <w:rPr>
          <w:sz w:val="28"/>
          <w:szCs w:val="28"/>
        </w:rPr>
        <w:t>е</w:t>
      </w:r>
      <w:r w:rsidR="009B1C33">
        <w:rPr>
          <w:sz w:val="28"/>
          <w:szCs w:val="28"/>
        </w:rPr>
        <w:t>ждении Всероссийском научно-исследовательском институте экономики сельского хозяйства РАСХН.</w:t>
      </w:r>
    </w:p>
    <w:p w:rsidR="00845C5D" w:rsidRDefault="00845C5D" w:rsidP="009B1C33">
      <w:pPr>
        <w:ind w:firstLine="709"/>
        <w:jc w:val="both"/>
        <w:rPr>
          <w:sz w:val="28"/>
        </w:rPr>
      </w:pPr>
    </w:p>
    <w:p w:rsidR="00845C5D" w:rsidRDefault="00845C5D" w:rsidP="00F273A0">
      <w:pPr>
        <w:jc w:val="both"/>
        <w:rPr>
          <w:sz w:val="28"/>
        </w:rPr>
      </w:pPr>
      <w:r>
        <w:rPr>
          <w:b/>
          <w:sz w:val="28"/>
        </w:rPr>
        <w:t>Научный руководитель:</w:t>
      </w:r>
    </w:p>
    <w:p w:rsidR="00845C5D" w:rsidRDefault="00845C5D" w:rsidP="00F273A0">
      <w:pPr>
        <w:jc w:val="both"/>
        <w:rPr>
          <w:sz w:val="28"/>
        </w:rPr>
      </w:pPr>
      <w:r>
        <w:rPr>
          <w:sz w:val="28"/>
        </w:rPr>
        <w:t>доктор экономических наук,</w:t>
      </w:r>
    </w:p>
    <w:p w:rsidR="00845C5D" w:rsidRDefault="00845C5D" w:rsidP="00F273A0">
      <w:pPr>
        <w:jc w:val="both"/>
        <w:rPr>
          <w:sz w:val="28"/>
        </w:rPr>
      </w:pPr>
      <w:r>
        <w:rPr>
          <w:sz w:val="28"/>
        </w:rPr>
        <w:t xml:space="preserve">профессор                                              </w:t>
      </w:r>
      <w:r w:rsidR="00CD0333">
        <w:rPr>
          <w:sz w:val="28"/>
        </w:rPr>
        <w:t xml:space="preserve">     С</w:t>
      </w:r>
      <w:r w:rsidR="00A14853">
        <w:rPr>
          <w:b/>
          <w:sz w:val="28"/>
        </w:rPr>
        <w:t>и</w:t>
      </w:r>
      <w:r w:rsidR="009B1C33">
        <w:rPr>
          <w:b/>
          <w:sz w:val="28"/>
        </w:rPr>
        <w:t>лаева Лидия Павловна</w:t>
      </w:r>
      <w:r>
        <w:rPr>
          <w:b/>
          <w:sz w:val="28"/>
        </w:rPr>
        <w:t xml:space="preserve">   </w:t>
      </w:r>
    </w:p>
    <w:p w:rsidR="00845C5D" w:rsidRDefault="00845C5D" w:rsidP="00F273A0">
      <w:pPr>
        <w:jc w:val="both"/>
        <w:rPr>
          <w:sz w:val="28"/>
        </w:rPr>
      </w:pPr>
    </w:p>
    <w:p w:rsidR="00845C5D" w:rsidRDefault="00845C5D" w:rsidP="00F273A0">
      <w:pPr>
        <w:jc w:val="both"/>
        <w:rPr>
          <w:sz w:val="28"/>
        </w:rPr>
      </w:pPr>
      <w:r>
        <w:rPr>
          <w:b/>
          <w:sz w:val="28"/>
        </w:rPr>
        <w:t>Официальные оппоненты:</w:t>
      </w:r>
    </w:p>
    <w:p w:rsidR="00845C5D" w:rsidRDefault="00845C5D" w:rsidP="00F273A0">
      <w:pPr>
        <w:jc w:val="both"/>
        <w:rPr>
          <w:sz w:val="28"/>
        </w:rPr>
      </w:pPr>
      <w:r>
        <w:rPr>
          <w:sz w:val="28"/>
        </w:rPr>
        <w:t xml:space="preserve">доктор экономических наук, </w:t>
      </w:r>
    </w:p>
    <w:p w:rsidR="00845C5D" w:rsidRDefault="00845C5D" w:rsidP="00F273A0">
      <w:pPr>
        <w:rPr>
          <w:sz w:val="28"/>
        </w:rPr>
      </w:pPr>
      <w:r>
        <w:rPr>
          <w:sz w:val="28"/>
        </w:rPr>
        <w:t>профессор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D0333">
        <w:rPr>
          <w:sz w:val="28"/>
        </w:rPr>
        <w:t xml:space="preserve">                   </w:t>
      </w:r>
      <w:proofErr w:type="spellStart"/>
      <w:r w:rsidR="00CD0333" w:rsidRPr="00CD0333">
        <w:rPr>
          <w:b/>
          <w:sz w:val="28"/>
        </w:rPr>
        <w:t>Арашуков</w:t>
      </w:r>
      <w:proofErr w:type="spellEnd"/>
      <w:r w:rsidR="00CD0333" w:rsidRPr="00CD0333">
        <w:rPr>
          <w:b/>
          <w:sz w:val="28"/>
        </w:rPr>
        <w:t xml:space="preserve"> Виктор </w:t>
      </w:r>
      <w:proofErr w:type="spellStart"/>
      <w:r w:rsidR="00CD0333" w:rsidRPr="00CD0333">
        <w:rPr>
          <w:b/>
          <w:sz w:val="28"/>
        </w:rPr>
        <w:t>Патович</w:t>
      </w:r>
      <w:proofErr w:type="spellEnd"/>
      <w:r>
        <w:rPr>
          <w:sz w:val="28"/>
        </w:rPr>
        <w:tab/>
        <w:t xml:space="preserve">    </w:t>
      </w:r>
    </w:p>
    <w:p w:rsidR="00845C5D" w:rsidRDefault="00845C5D" w:rsidP="00F273A0">
      <w:pPr>
        <w:jc w:val="both"/>
        <w:rPr>
          <w:sz w:val="28"/>
        </w:rPr>
      </w:pPr>
    </w:p>
    <w:p w:rsidR="00845C5D" w:rsidRDefault="00CD0333" w:rsidP="00F273A0">
      <w:pPr>
        <w:jc w:val="both"/>
        <w:rPr>
          <w:sz w:val="28"/>
        </w:rPr>
      </w:pPr>
      <w:r>
        <w:rPr>
          <w:sz w:val="28"/>
        </w:rPr>
        <w:t xml:space="preserve">кандидат </w:t>
      </w:r>
      <w:r w:rsidR="00845C5D">
        <w:rPr>
          <w:sz w:val="28"/>
        </w:rPr>
        <w:t>экономических наук</w:t>
      </w:r>
      <w:r w:rsidR="005B4415">
        <w:rPr>
          <w:sz w:val="28"/>
        </w:rPr>
        <w:t xml:space="preserve"> </w:t>
      </w:r>
      <w:r w:rsidR="00845C5D">
        <w:rPr>
          <w:sz w:val="28"/>
        </w:rPr>
        <w:t xml:space="preserve">         </w:t>
      </w:r>
      <w:r>
        <w:rPr>
          <w:sz w:val="28"/>
        </w:rPr>
        <w:t xml:space="preserve">     </w:t>
      </w:r>
      <w:r w:rsidR="00845C5D">
        <w:rPr>
          <w:sz w:val="28"/>
        </w:rPr>
        <w:t xml:space="preserve"> </w:t>
      </w:r>
      <w:r w:rsidRPr="00CD0333">
        <w:rPr>
          <w:b/>
          <w:sz w:val="28"/>
        </w:rPr>
        <w:t>Абалакин</w:t>
      </w:r>
      <w:r w:rsidR="00226A82">
        <w:rPr>
          <w:b/>
          <w:sz w:val="28"/>
        </w:rPr>
        <w:t>а</w:t>
      </w:r>
      <w:r w:rsidRPr="00CD0333">
        <w:rPr>
          <w:b/>
          <w:sz w:val="28"/>
        </w:rPr>
        <w:t xml:space="preserve"> Татьян</w:t>
      </w:r>
      <w:r w:rsidR="00226A82">
        <w:rPr>
          <w:b/>
          <w:sz w:val="28"/>
        </w:rPr>
        <w:t>а</w:t>
      </w:r>
      <w:r w:rsidRPr="00CD0333">
        <w:rPr>
          <w:b/>
          <w:sz w:val="28"/>
        </w:rPr>
        <w:t xml:space="preserve"> Владимиро</w:t>
      </w:r>
      <w:r w:rsidRPr="00CD0333">
        <w:rPr>
          <w:b/>
          <w:sz w:val="28"/>
        </w:rPr>
        <w:t>в</w:t>
      </w:r>
      <w:r w:rsidRPr="00CD0333">
        <w:rPr>
          <w:b/>
          <w:sz w:val="28"/>
        </w:rPr>
        <w:t>н</w:t>
      </w:r>
      <w:r w:rsidR="00226A82">
        <w:rPr>
          <w:b/>
          <w:sz w:val="28"/>
        </w:rPr>
        <w:t>а</w:t>
      </w:r>
      <w:r w:rsidR="00845C5D">
        <w:rPr>
          <w:sz w:val="28"/>
        </w:rPr>
        <w:t xml:space="preserve">     </w:t>
      </w:r>
    </w:p>
    <w:p w:rsidR="00845C5D" w:rsidRDefault="00845C5D" w:rsidP="00F273A0">
      <w:pPr>
        <w:rPr>
          <w:sz w:val="28"/>
        </w:rPr>
      </w:pPr>
    </w:p>
    <w:p w:rsidR="00845C5D" w:rsidRDefault="00845C5D" w:rsidP="00F273A0">
      <w:pPr>
        <w:tabs>
          <w:tab w:val="left" w:pos="4680"/>
          <w:tab w:val="left" w:pos="7200"/>
        </w:tabs>
        <w:rPr>
          <w:b/>
          <w:sz w:val="28"/>
        </w:rPr>
      </w:pPr>
    </w:p>
    <w:p w:rsidR="00845C5D" w:rsidRPr="00BD6883" w:rsidRDefault="00845C5D" w:rsidP="00F273A0">
      <w:pPr>
        <w:tabs>
          <w:tab w:val="left" w:pos="4680"/>
          <w:tab w:val="left" w:pos="7200"/>
        </w:tabs>
        <w:rPr>
          <w:b/>
          <w:sz w:val="28"/>
        </w:rPr>
      </w:pPr>
    </w:p>
    <w:p w:rsidR="00845C5D" w:rsidRDefault="00845C5D" w:rsidP="00F273A0">
      <w:pPr>
        <w:rPr>
          <w:b/>
        </w:rPr>
      </w:pPr>
    </w:p>
    <w:p w:rsidR="00CD0333" w:rsidRPr="002F6254" w:rsidRDefault="00845C5D" w:rsidP="00CD0333">
      <w:pPr>
        <w:ind w:firstLine="709"/>
        <w:jc w:val="both"/>
        <w:rPr>
          <w:sz w:val="28"/>
          <w:szCs w:val="28"/>
        </w:rPr>
      </w:pPr>
      <w:r w:rsidRPr="001334FD">
        <w:rPr>
          <w:b/>
          <w:sz w:val="28"/>
          <w:szCs w:val="28"/>
        </w:rPr>
        <w:t>Ведущая организация</w:t>
      </w:r>
      <w:r w:rsidRPr="001334FD">
        <w:rPr>
          <w:sz w:val="28"/>
          <w:szCs w:val="28"/>
        </w:rPr>
        <w:t xml:space="preserve"> –</w:t>
      </w:r>
      <w:r w:rsidR="00CD0333">
        <w:rPr>
          <w:sz w:val="28"/>
          <w:szCs w:val="28"/>
        </w:rPr>
        <w:t xml:space="preserve"> </w:t>
      </w:r>
      <w:r w:rsidR="00CD0333" w:rsidRPr="002F6254">
        <w:rPr>
          <w:sz w:val="28"/>
          <w:szCs w:val="28"/>
        </w:rPr>
        <w:t>ФГОУ ВПО Российский государственный а</w:t>
      </w:r>
      <w:r w:rsidR="00CD0333" w:rsidRPr="002F6254">
        <w:rPr>
          <w:sz w:val="28"/>
          <w:szCs w:val="28"/>
        </w:rPr>
        <w:t>г</w:t>
      </w:r>
      <w:r w:rsidR="00CD0333" w:rsidRPr="002F6254">
        <w:rPr>
          <w:sz w:val="28"/>
          <w:szCs w:val="28"/>
        </w:rPr>
        <w:t>рарный университет – МСХА им. К.А. Тимир</w:t>
      </w:r>
      <w:r w:rsidR="00CD0333" w:rsidRPr="002F6254">
        <w:rPr>
          <w:sz w:val="28"/>
          <w:szCs w:val="28"/>
        </w:rPr>
        <w:t>я</w:t>
      </w:r>
      <w:r w:rsidR="00CD0333" w:rsidRPr="002F6254">
        <w:rPr>
          <w:sz w:val="28"/>
          <w:szCs w:val="28"/>
        </w:rPr>
        <w:t>зева.</w:t>
      </w:r>
    </w:p>
    <w:p w:rsidR="00CD0333" w:rsidRPr="002F6254" w:rsidRDefault="00CD0333" w:rsidP="00CD0333">
      <w:pPr>
        <w:ind w:firstLine="709"/>
        <w:jc w:val="both"/>
        <w:rPr>
          <w:b/>
          <w:sz w:val="28"/>
          <w:szCs w:val="28"/>
        </w:rPr>
      </w:pPr>
    </w:p>
    <w:p w:rsidR="00CD0333" w:rsidRDefault="00CD0333" w:rsidP="009B1C33">
      <w:pPr>
        <w:ind w:firstLine="709"/>
        <w:jc w:val="both"/>
        <w:rPr>
          <w:b/>
          <w:sz w:val="28"/>
          <w:szCs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293BFC" w:rsidRDefault="00293BFC" w:rsidP="00293BFC">
      <w:pPr>
        <w:ind w:firstLine="709"/>
        <w:jc w:val="both"/>
        <w:rPr>
          <w:sz w:val="28"/>
        </w:rPr>
      </w:pPr>
      <w:r>
        <w:rPr>
          <w:sz w:val="28"/>
        </w:rPr>
        <w:t xml:space="preserve">Защита диссертации состоится “ </w:t>
      </w:r>
      <w:r w:rsidR="002B5DE4">
        <w:rPr>
          <w:sz w:val="28"/>
        </w:rPr>
        <w:t>17</w:t>
      </w:r>
      <w:r>
        <w:rPr>
          <w:sz w:val="28"/>
        </w:rPr>
        <w:t xml:space="preserve"> ” </w:t>
      </w:r>
      <w:r w:rsidR="002B5DE4">
        <w:rPr>
          <w:sz w:val="28"/>
        </w:rPr>
        <w:t xml:space="preserve">февраля </w:t>
      </w:r>
      <w:r>
        <w:rPr>
          <w:sz w:val="28"/>
        </w:rPr>
        <w:t>200</w:t>
      </w:r>
      <w:r w:rsidR="00F724F2">
        <w:rPr>
          <w:sz w:val="28"/>
        </w:rPr>
        <w:t>9</w:t>
      </w:r>
      <w:r>
        <w:rPr>
          <w:sz w:val="28"/>
        </w:rPr>
        <w:t xml:space="preserve"> г. в </w:t>
      </w:r>
      <w:r w:rsidR="002B5DE4">
        <w:rPr>
          <w:sz w:val="28"/>
        </w:rPr>
        <w:t xml:space="preserve">14.00 </w:t>
      </w:r>
      <w:r>
        <w:rPr>
          <w:sz w:val="28"/>
        </w:rPr>
        <w:t>часов на заседании диссертационного совета Д</w:t>
      </w:r>
      <w:r w:rsidR="005B4415">
        <w:rPr>
          <w:sz w:val="28"/>
        </w:rPr>
        <w:t>.</w:t>
      </w:r>
      <w:r>
        <w:rPr>
          <w:sz w:val="28"/>
        </w:rPr>
        <w:t>006.031.01 по защите докторских и кандидатских диссертаций при</w:t>
      </w:r>
      <w:r w:rsidRPr="00D33E8C">
        <w:rPr>
          <w:sz w:val="28"/>
        </w:rPr>
        <w:t xml:space="preserve"> </w:t>
      </w:r>
      <w:r>
        <w:rPr>
          <w:sz w:val="28"/>
        </w:rPr>
        <w:t>Государственном научном учреждении Вс</w:t>
      </w:r>
      <w:r>
        <w:rPr>
          <w:sz w:val="28"/>
        </w:rPr>
        <w:t>е</w:t>
      </w:r>
      <w:r>
        <w:rPr>
          <w:sz w:val="28"/>
        </w:rPr>
        <w:t>российском научно-исследовательском институте экономики сельского х</w:t>
      </w:r>
      <w:r>
        <w:rPr>
          <w:sz w:val="28"/>
        </w:rPr>
        <w:t>о</w:t>
      </w:r>
      <w:r>
        <w:rPr>
          <w:sz w:val="28"/>
        </w:rPr>
        <w:t xml:space="preserve">зяйства РАСХН по адресу: </w:t>
      </w:r>
      <w:smartTag w:uri="urn:schemas-microsoft-com:office:smarttags" w:element="metricconverter">
        <w:smartTagPr>
          <w:attr w:name="ProductID" w:val="123007, г"/>
        </w:smartTagPr>
        <w:r>
          <w:rPr>
            <w:sz w:val="28"/>
          </w:rPr>
          <w:t>123007, г</w:t>
        </w:r>
      </w:smartTag>
      <w:r>
        <w:rPr>
          <w:sz w:val="28"/>
        </w:rPr>
        <w:t xml:space="preserve">. Москва, Хорошевское шоссе, дом 35/2, </w:t>
      </w:r>
      <w:r w:rsidR="001334FD">
        <w:rPr>
          <w:sz w:val="28"/>
        </w:rPr>
        <w:t xml:space="preserve">           </w:t>
      </w:r>
      <w:r>
        <w:rPr>
          <w:sz w:val="28"/>
        </w:rPr>
        <w:t>корп. 3, ГНУ ВНИИЭСХ.</w:t>
      </w:r>
    </w:p>
    <w:p w:rsidR="00845C5D" w:rsidRDefault="00845C5D" w:rsidP="00F273A0">
      <w:pPr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  <w:r>
        <w:rPr>
          <w:sz w:val="28"/>
        </w:rPr>
        <w:t>С диссертацией можно ознакомиться в библиотеке института.</w:t>
      </w:r>
    </w:p>
    <w:p w:rsidR="00845C5D" w:rsidRDefault="00845C5D" w:rsidP="00F273A0">
      <w:pPr>
        <w:ind w:firstLine="709"/>
        <w:jc w:val="both"/>
        <w:rPr>
          <w:sz w:val="28"/>
        </w:rPr>
      </w:pPr>
    </w:p>
    <w:p w:rsidR="007817FF" w:rsidRDefault="007817FF" w:rsidP="007817FF">
      <w:pPr>
        <w:ind w:firstLine="709"/>
        <w:jc w:val="both"/>
        <w:rPr>
          <w:sz w:val="28"/>
        </w:rPr>
      </w:pPr>
      <w:r>
        <w:rPr>
          <w:sz w:val="28"/>
        </w:rPr>
        <w:t>Автореферат разослан «</w:t>
      </w:r>
      <w:r w:rsidR="00226A82">
        <w:rPr>
          <w:sz w:val="28"/>
        </w:rPr>
        <w:t xml:space="preserve"> </w:t>
      </w:r>
      <w:r w:rsidR="00EF67F3">
        <w:rPr>
          <w:sz w:val="28"/>
        </w:rPr>
        <w:t>15</w:t>
      </w:r>
      <w:r w:rsidR="00226A82">
        <w:rPr>
          <w:sz w:val="28"/>
        </w:rPr>
        <w:t xml:space="preserve"> </w:t>
      </w:r>
      <w:r>
        <w:rPr>
          <w:sz w:val="28"/>
        </w:rPr>
        <w:t xml:space="preserve">» </w:t>
      </w:r>
      <w:r w:rsidR="00226A82">
        <w:rPr>
          <w:sz w:val="28"/>
        </w:rPr>
        <w:t>января</w:t>
      </w:r>
      <w:r>
        <w:rPr>
          <w:sz w:val="28"/>
        </w:rPr>
        <w:t xml:space="preserve"> 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</w:t>
        </w:r>
        <w:r w:rsidR="00F724F2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</w:t>
      </w: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p w:rsidR="00845C5D" w:rsidRDefault="00845C5D" w:rsidP="00F273A0">
      <w:pPr>
        <w:ind w:firstLine="709"/>
        <w:jc w:val="both"/>
        <w:rPr>
          <w:sz w:val="28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5157"/>
        <w:gridCol w:w="2043"/>
        <w:gridCol w:w="2160"/>
      </w:tblGrid>
      <w:tr w:rsidR="00845C5D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5157" w:type="dxa"/>
          </w:tcPr>
          <w:p w:rsidR="00845C5D" w:rsidRPr="00226A82" w:rsidRDefault="00845C5D" w:rsidP="00F273A0">
            <w:pPr>
              <w:rPr>
                <w:b/>
                <w:sz w:val="28"/>
              </w:rPr>
            </w:pPr>
            <w:r w:rsidRPr="00226A82">
              <w:rPr>
                <w:b/>
                <w:sz w:val="28"/>
              </w:rPr>
              <w:t xml:space="preserve">Ученый секретарь </w:t>
            </w:r>
          </w:p>
          <w:p w:rsidR="00845C5D" w:rsidRDefault="00845C5D" w:rsidP="00F273A0">
            <w:pPr>
              <w:rPr>
                <w:sz w:val="28"/>
              </w:rPr>
            </w:pPr>
            <w:r w:rsidRPr="00226A82">
              <w:rPr>
                <w:b/>
                <w:sz w:val="28"/>
              </w:rPr>
              <w:t>диссертацио</w:t>
            </w:r>
            <w:r w:rsidRPr="00226A82">
              <w:rPr>
                <w:b/>
                <w:sz w:val="28"/>
              </w:rPr>
              <w:t>н</w:t>
            </w:r>
            <w:r w:rsidRPr="00226A82">
              <w:rPr>
                <w:b/>
                <w:sz w:val="28"/>
              </w:rPr>
              <w:t>ного совета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43" w:type="dxa"/>
          </w:tcPr>
          <w:p w:rsidR="00845C5D" w:rsidRDefault="00845C5D" w:rsidP="00F273A0">
            <w:pPr>
              <w:rPr>
                <w:sz w:val="28"/>
              </w:rPr>
            </w:pPr>
          </w:p>
        </w:tc>
        <w:tc>
          <w:tcPr>
            <w:tcW w:w="2160" w:type="dxa"/>
          </w:tcPr>
          <w:p w:rsidR="00845C5D" w:rsidRDefault="00845C5D" w:rsidP="00F273A0">
            <w:pPr>
              <w:rPr>
                <w:sz w:val="28"/>
              </w:rPr>
            </w:pPr>
          </w:p>
          <w:p w:rsidR="00845C5D" w:rsidRPr="00604361" w:rsidRDefault="00845C5D" w:rsidP="00F273A0">
            <w:pPr>
              <w:rPr>
                <w:b/>
                <w:sz w:val="28"/>
              </w:rPr>
            </w:pPr>
            <w:r w:rsidRPr="00604361">
              <w:rPr>
                <w:b/>
                <w:sz w:val="28"/>
              </w:rPr>
              <w:t>А.И. С</w:t>
            </w:r>
            <w:r w:rsidRPr="00604361">
              <w:rPr>
                <w:b/>
                <w:sz w:val="28"/>
              </w:rPr>
              <w:t>у</w:t>
            </w:r>
            <w:r w:rsidRPr="00604361">
              <w:rPr>
                <w:b/>
                <w:sz w:val="28"/>
              </w:rPr>
              <w:t>слов</w:t>
            </w:r>
          </w:p>
        </w:tc>
      </w:tr>
    </w:tbl>
    <w:p w:rsidR="00845C5D" w:rsidRPr="00BD6883" w:rsidRDefault="00845C5D" w:rsidP="00F273A0">
      <w:pPr>
        <w:shd w:val="clear" w:color="auto" w:fill="FFFFFF"/>
        <w:jc w:val="center"/>
        <w:rPr>
          <w:b/>
          <w:sz w:val="28"/>
          <w:szCs w:val="28"/>
        </w:rPr>
      </w:pPr>
    </w:p>
    <w:p w:rsidR="00845C5D" w:rsidRPr="00845C5D" w:rsidRDefault="00845C5D" w:rsidP="00174F2E">
      <w:pPr>
        <w:pStyle w:val="a5"/>
        <w:widowControl/>
        <w:spacing w:line="360" w:lineRule="auto"/>
        <w:ind w:left="11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smartTag w:uri="urn:schemas-microsoft-com:office:smarttags" w:element="place">
        <w:r w:rsidRPr="008042B0">
          <w:rPr>
            <w:rFonts w:ascii="Times New Roman" w:hAnsi="Times New Roman" w:cs="Times New Roman"/>
            <w:b/>
            <w:sz w:val="28"/>
            <w:szCs w:val="28"/>
            <w:lang w:val="en-US"/>
          </w:rPr>
          <w:lastRenderedPageBreak/>
          <w:t>I</w:t>
        </w:r>
        <w:r w:rsidRPr="008042B0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804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42B0">
        <w:rPr>
          <w:rFonts w:ascii="Times New Roman" w:hAnsi="Times New Roman" w:cs="Times New Roman"/>
          <w:b/>
          <w:sz w:val="28"/>
          <w:szCs w:val="28"/>
        </w:rPr>
        <w:t>ОБЩАЯ</w:t>
      </w:r>
      <w:r>
        <w:rPr>
          <w:rFonts w:ascii="Times New Roman" w:hAnsi="Times New Roman" w:cs="Times New Roman"/>
          <w:b/>
          <w:sz w:val="28"/>
          <w:szCs w:val="28"/>
        </w:rPr>
        <w:t xml:space="preserve">  ХАРАКТЕРИСТИКА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BC32CB" w:rsidRDefault="00A6263F" w:rsidP="00F273A0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2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темы исследования. </w:t>
      </w:r>
      <w:r w:rsidR="0043099F">
        <w:rPr>
          <w:rFonts w:ascii="Times New Roman" w:hAnsi="Times New Roman" w:cs="Times New Roman"/>
          <w:sz w:val="28"/>
          <w:szCs w:val="28"/>
        </w:rPr>
        <w:t>В ходе экономических реформ в сельском хозяйстве осуществлены преобразования земельных и имуществе</w:t>
      </w:r>
      <w:r w:rsidR="0043099F">
        <w:rPr>
          <w:rFonts w:ascii="Times New Roman" w:hAnsi="Times New Roman" w:cs="Times New Roman"/>
          <w:sz w:val="28"/>
          <w:szCs w:val="28"/>
        </w:rPr>
        <w:t>н</w:t>
      </w:r>
      <w:r w:rsidR="0043099F">
        <w:rPr>
          <w:rFonts w:ascii="Times New Roman" w:hAnsi="Times New Roman" w:cs="Times New Roman"/>
          <w:sz w:val="28"/>
          <w:szCs w:val="28"/>
        </w:rPr>
        <w:t>ных отношений, сложилось многоукладное производство, значительно с</w:t>
      </w:r>
      <w:r w:rsidR="0043099F">
        <w:rPr>
          <w:rFonts w:ascii="Times New Roman" w:hAnsi="Times New Roman" w:cs="Times New Roman"/>
          <w:sz w:val="28"/>
          <w:szCs w:val="28"/>
        </w:rPr>
        <w:t>о</w:t>
      </w:r>
      <w:r w:rsidR="0043099F">
        <w:rPr>
          <w:rFonts w:ascii="Times New Roman" w:hAnsi="Times New Roman" w:cs="Times New Roman"/>
          <w:sz w:val="28"/>
          <w:szCs w:val="28"/>
        </w:rPr>
        <w:t xml:space="preserve">кратился государственный сектор, доминирующее положение заняло частное предпринимательство. </w:t>
      </w:r>
    </w:p>
    <w:p w:rsidR="00AD0C3B" w:rsidRDefault="00AD0C3B" w:rsidP="00AD0C3B">
      <w:pPr>
        <w:ind w:firstLine="709"/>
        <w:jc w:val="both"/>
        <w:rPr>
          <w:sz w:val="28"/>
          <w:szCs w:val="28"/>
        </w:rPr>
      </w:pPr>
      <w:r w:rsidRPr="00E92D22">
        <w:rPr>
          <w:sz w:val="28"/>
          <w:szCs w:val="28"/>
        </w:rPr>
        <w:t xml:space="preserve">Резкое </w:t>
      </w:r>
      <w:r w:rsidR="00EF67F3">
        <w:rPr>
          <w:sz w:val="28"/>
          <w:szCs w:val="28"/>
        </w:rPr>
        <w:t xml:space="preserve">снижение </w:t>
      </w:r>
      <w:r w:rsidRPr="00E92D22">
        <w:rPr>
          <w:sz w:val="28"/>
          <w:szCs w:val="28"/>
        </w:rPr>
        <w:t>поголовья крупного рогатого скота в стране за годы аграрных реформ</w:t>
      </w:r>
      <w:r w:rsidR="00226A82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E92D22">
        <w:rPr>
          <w:sz w:val="28"/>
          <w:szCs w:val="28"/>
        </w:rPr>
        <w:t xml:space="preserve">остоянно растущий </w:t>
      </w:r>
      <w:proofErr w:type="spellStart"/>
      <w:r w:rsidRPr="00E92D22">
        <w:rPr>
          <w:sz w:val="28"/>
          <w:szCs w:val="28"/>
        </w:rPr>
        <w:t>диспаритет</w:t>
      </w:r>
      <w:proofErr w:type="spellEnd"/>
      <w:r w:rsidRPr="00E92D22">
        <w:rPr>
          <w:sz w:val="28"/>
          <w:szCs w:val="28"/>
        </w:rPr>
        <w:t xml:space="preserve"> цен на сельскохозяйс</w:t>
      </w:r>
      <w:r w:rsidRPr="00E92D22">
        <w:rPr>
          <w:sz w:val="28"/>
          <w:szCs w:val="28"/>
        </w:rPr>
        <w:t>т</w:t>
      </w:r>
      <w:r w:rsidRPr="00E92D22">
        <w:rPr>
          <w:sz w:val="28"/>
          <w:szCs w:val="28"/>
        </w:rPr>
        <w:t>венную продукцию и поставляемые аграрному сектору материальные ресу</w:t>
      </w:r>
      <w:r w:rsidRPr="00E92D22">
        <w:rPr>
          <w:sz w:val="28"/>
          <w:szCs w:val="28"/>
        </w:rPr>
        <w:t>р</w:t>
      </w:r>
      <w:r w:rsidRPr="00E92D22">
        <w:rPr>
          <w:sz w:val="28"/>
          <w:szCs w:val="28"/>
        </w:rPr>
        <w:t xml:space="preserve">сы и услуги, односторонний подход к установлению цен на продукцию </w:t>
      </w:r>
      <w:r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вотноводства </w:t>
      </w:r>
      <w:r w:rsidRPr="00E92D22">
        <w:rPr>
          <w:sz w:val="28"/>
          <w:szCs w:val="28"/>
        </w:rPr>
        <w:t>и предоставляемые услуги со стороны перерабатывающих предприятий, торговли и обслуживающих организаций вызвали развитие н</w:t>
      </w:r>
      <w:r w:rsidRPr="00E92D22">
        <w:rPr>
          <w:sz w:val="28"/>
          <w:szCs w:val="28"/>
        </w:rPr>
        <w:t>е</w:t>
      </w:r>
      <w:r w:rsidRPr="00E92D22">
        <w:rPr>
          <w:sz w:val="28"/>
          <w:szCs w:val="28"/>
        </w:rPr>
        <w:t>гативных тенденций, способствующих установлению неэквивалентных о</w:t>
      </w:r>
      <w:r w:rsidRPr="00E92D22">
        <w:rPr>
          <w:sz w:val="28"/>
          <w:szCs w:val="28"/>
        </w:rPr>
        <w:t>т</w:t>
      </w:r>
      <w:r w:rsidRPr="00E92D22">
        <w:rPr>
          <w:sz w:val="28"/>
          <w:szCs w:val="28"/>
        </w:rPr>
        <w:t>ношений между участниками молочн</w:t>
      </w:r>
      <w:proofErr w:type="gramStart"/>
      <w:r w:rsidRPr="00E92D22">
        <w:rPr>
          <w:sz w:val="28"/>
          <w:szCs w:val="28"/>
        </w:rPr>
        <w:t>о</w:t>
      </w:r>
      <w:r w:rsidR="00F44629">
        <w:rPr>
          <w:sz w:val="28"/>
          <w:szCs w:val="28"/>
        </w:rPr>
        <w:t>-</w:t>
      </w:r>
      <w:proofErr w:type="gramEnd"/>
      <w:r w:rsidR="00F44629">
        <w:rPr>
          <w:sz w:val="28"/>
          <w:szCs w:val="28"/>
        </w:rPr>
        <w:t xml:space="preserve"> и </w:t>
      </w:r>
      <w:proofErr w:type="spellStart"/>
      <w:r w:rsidR="00F44629">
        <w:rPr>
          <w:sz w:val="28"/>
          <w:szCs w:val="28"/>
        </w:rPr>
        <w:t>мясо-</w:t>
      </w:r>
      <w:r w:rsidRPr="00E92D22">
        <w:rPr>
          <w:sz w:val="28"/>
          <w:szCs w:val="28"/>
        </w:rPr>
        <w:t>продуктового</w:t>
      </w:r>
      <w:proofErr w:type="spellEnd"/>
      <w:r w:rsidRPr="00E92D22">
        <w:rPr>
          <w:sz w:val="28"/>
          <w:szCs w:val="28"/>
        </w:rPr>
        <w:t xml:space="preserve"> </w:t>
      </w:r>
      <w:proofErr w:type="spellStart"/>
      <w:r w:rsidRPr="00E92D22">
        <w:rPr>
          <w:sz w:val="28"/>
          <w:szCs w:val="28"/>
        </w:rPr>
        <w:t>подкомплекс</w:t>
      </w:r>
      <w:r w:rsidR="00F44629">
        <w:rPr>
          <w:sz w:val="28"/>
          <w:szCs w:val="28"/>
        </w:rPr>
        <w:t>ов</w:t>
      </w:r>
      <w:proofErr w:type="spellEnd"/>
      <w:r w:rsidRPr="00E92D22">
        <w:rPr>
          <w:sz w:val="28"/>
          <w:szCs w:val="28"/>
        </w:rPr>
        <w:t xml:space="preserve">. </w:t>
      </w:r>
    </w:p>
    <w:p w:rsidR="00AD0C3B" w:rsidRPr="00E92D22" w:rsidRDefault="00AD0C3B" w:rsidP="00AD0C3B">
      <w:pPr>
        <w:ind w:firstLine="709"/>
        <w:jc w:val="both"/>
        <w:rPr>
          <w:sz w:val="28"/>
          <w:szCs w:val="28"/>
        </w:rPr>
      </w:pPr>
      <w:r w:rsidRPr="00E92D22">
        <w:rPr>
          <w:sz w:val="28"/>
          <w:szCs w:val="28"/>
        </w:rPr>
        <w:t>Все это обусловливает необходимость разработки таких организацио</w:t>
      </w:r>
      <w:r w:rsidRPr="00E92D22">
        <w:rPr>
          <w:sz w:val="28"/>
          <w:szCs w:val="28"/>
        </w:rPr>
        <w:t>н</w:t>
      </w:r>
      <w:r w:rsidRPr="00E92D22">
        <w:rPr>
          <w:sz w:val="28"/>
          <w:szCs w:val="28"/>
        </w:rPr>
        <w:t>но-экономических отношений в сфере производства, переработки и реализ</w:t>
      </w:r>
      <w:r w:rsidRPr="00E92D22">
        <w:rPr>
          <w:sz w:val="28"/>
          <w:szCs w:val="28"/>
        </w:rPr>
        <w:t>а</w:t>
      </w:r>
      <w:r w:rsidRPr="00E92D22">
        <w:rPr>
          <w:sz w:val="28"/>
          <w:szCs w:val="28"/>
        </w:rPr>
        <w:t xml:space="preserve">ции </w:t>
      </w:r>
      <w:r w:rsidR="00F44629">
        <w:rPr>
          <w:sz w:val="28"/>
          <w:szCs w:val="28"/>
        </w:rPr>
        <w:t>продукции животноводства</w:t>
      </w:r>
      <w:r w:rsidRPr="00E92D22">
        <w:rPr>
          <w:sz w:val="28"/>
          <w:szCs w:val="28"/>
        </w:rPr>
        <w:t>, при которых ограничивался бы монополизм перерабатывающе</w:t>
      </w:r>
      <w:r>
        <w:rPr>
          <w:sz w:val="28"/>
          <w:szCs w:val="28"/>
        </w:rPr>
        <w:t>й</w:t>
      </w:r>
      <w:r w:rsidRPr="00E92D22">
        <w:rPr>
          <w:sz w:val="28"/>
          <w:szCs w:val="28"/>
        </w:rPr>
        <w:t xml:space="preserve"> промышленности и торговли, стимулировался рост пр</w:t>
      </w:r>
      <w:r w:rsidRPr="00E92D22">
        <w:rPr>
          <w:sz w:val="28"/>
          <w:szCs w:val="28"/>
        </w:rPr>
        <w:t>о</w:t>
      </w:r>
      <w:r w:rsidRPr="00E92D22">
        <w:rPr>
          <w:sz w:val="28"/>
          <w:szCs w:val="28"/>
        </w:rPr>
        <w:t>изводства молока</w:t>
      </w:r>
      <w:r w:rsidR="00F44629">
        <w:rPr>
          <w:sz w:val="28"/>
          <w:szCs w:val="28"/>
        </w:rPr>
        <w:t>,</w:t>
      </w:r>
      <w:r w:rsidRPr="00E92D22">
        <w:rPr>
          <w:sz w:val="28"/>
          <w:szCs w:val="28"/>
        </w:rPr>
        <w:t xml:space="preserve"> цельномолочной </w:t>
      </w:r>
      <w:r w:rsidR="004D1DBD">
        <w:rPr>
          <w:sz w:val="28"/>
          <w:szCs w:val="28"/>
        </w:rPr>
        <w:t>и</w:t>
      </w:r>
      <w:r w:rsidR="00F44629">
        <w:rPr>
          <w:sz w:val="28"/>
          <w:szCs w:val="28"/>
        </w:rPr>
        <w:t xml:space="preserve"> </w:t>
      </w:r>
      <w:r w:rsidR="004D1DBD">
        <w:rPr>
          <w:sz w:val="28"/>
          <w:szCs w:val="28"/>
        </w:rPr>
        <w:t xml:space="preserve">мясной продукции, </w:t>
      </w:r>
      <w:r w:rsidRPr="00E92D22">
        <w:rPr>
          <w:sz w:val="28"/>
          <w:szCs w:val="28"/>
        </w:rPr>
        <w:t>повышение дохо</w:t>
      </w:r>
      <w:r w:rsidRPr="00E92D22">
        <w:rPr>
          <w:sz w:val="28"/>
          <w:szCs w:val="28"/>
        </w:rPr>
        <w:t>д</w:t>
      </w:r>
      <w:r w:rsidRPr="00E92D22">
        <w:rPr>
          <w:sz w:val="28"/>
          <w:szCs w:val="28"/>
        </w:rPr>
        <w:t>ности производителей, надежное обеспечение населения качественной пр</w:t>
      </w:r>
      <w:r w:rsidRPr="00E92D22">
        <w:rPr>
          <w:sz w:val="28"/>
          <w:szCs w:val="28"/>
        </w:rPr>
        <w:t>о</w:t>
      </w:r>
      <w:r w:rsidRPr="00E92D22">
        <w:rPr>
          <w:sz w:val="28"/>
          <w:szCs w:val="28"/>
        </w:rPr>
        <w:t>дукцией по прие</w:t>
      </w:r>
      <w:r w:rsidRPr="00E92D22">
        <w:rPr>
          <w:sz w:val="28"/>
          <w:szCs w:val="28"/>
        </w:rPr>
        <w:t>м</w:t>
      </w:r>
      <w:r w:rsidRPr="00E92D22">
        <w:rPr>
          <w:sz w:val="28"/>
          <w:szCs w:val="28"/>
        </w:rPr>
        <w:t>лемым ценам.</w:t>
      </w:r>
    </w:p>
    <w:p w:rsidR="00226A82" w:rsidRDefault="0043099F" w:rsidP="00AD0C3B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рыночной экономики</w:t>
      </w:r>
      <w:r w:rsidR="00451DF8">
        <w:rPr>
          <w:rFonts w:ascii="Times New Roman" w:hAnsi="Times New Roman" w:cs="Times New Roman"/>
          <w:sz w:val="28"/>
          <w:szCs w:val="28"/>
        </w:rPr>
        <w:t xml:space="preserve"> и свойственной ей конкуренции пр</w:t>
      </w:r>
      <w:r w:rsidR="00451DF8">
        <w:rPr>
          <w:rFonts w:ascii="Times New Roman" w:hAnsi="Times New Roman" w:cs="Times New Roman"/>
          <w:sz w:val="28"/>
          <w:szCs w:val="28"/>
        </w:rPr>
        <w:t>о</w:t>
      </w:r>
      <w:r w:rsidR="00451DF8">
        <w:rPr>
          <w:rFonts w:ascii="Times New Roman" w:hAnsi="Times New Roman" w:cs="Times New Roman"/>
          <w:sz w:val="28"/>
          <w:szCs w:val="28"/>
        </w:rPr>
        <w:t>исходит дифференциация крупных, средних и мелкотоварных форм хозяйс</w:t>
      </w:r>
      <w:r w:rsidR="00451DF8">
        <w:rPr>
          <w:rFonts w:ascii="Times New Roman" w:hAnsi="Times New Roman" w:cs="Times New Roman"/>
          <w:sz w:val="28"/>
          <w:szCs w:val="28"/>
        </w:rPr>
        <w:t>т</w:t>
      </w:r>
      <w:r w:rsidR="00451DF8">
        <w:rPr>
          <w:rFonts w:ascii="Times New Roman" w:hAnsi="Times New Roman" w:cs="Times New Roman"/>
          <w:sz w:val="28"/>
          <w:szCs w:val="28"/>
        </w:rPr>
        <w:t>вования по уровню развития</w:t>
      </w:r>
      <w:r w:rsidR="00BF179C">
        <w:rPr>
          <w:rFonts w:ascii="Times New Roman" w:hAnsi="Times New Roman" w:cs="Times New Roman"/>
          <w:sz w:val="28"/>
          <w:szCs w:val="28"/>
        </w:rPr>
        <w:t xml:space="preserve"> и эффективности производства</w:t>
      </w:r>
      <w:r w:rsidR="002167CA">
        <w:rPr>
          <w:rFonts w:ascii="Times New Roman" w:hAnsi="Times New Roman" w:cs="Times New Roman"/>
          <w:sz w:val="28"/>
          <w:szCs w:val="28"/>
        </w:rPr>
        <w:t>, а так же их и</w:t>
      </w:r>
      <w:r w:rsidR="002167CA">
        <w:rPr>
          <w:rFonts w:ascii="Times New Roman" w:hAnsi="Times New Roman" w:cs="Times New Roman"/>
          <w:sz w:val="28"/>
          <w:szCs w:val="28"/>
        </w:rPr>
        <w:t>н</w:t>
      </w:r>
      <w:r w:rsidR="002167CA">
        <w:rPr>
          <w:rFonts w:ascii="Times New Roman" w:hAnsi="Times New Roman" w:cs="Times New Roman"/>
          <w:sz w:val="28"/>
          <w:szCs w:val="28"/>
        </w:rPr>
        <w:t>теграция и кооперация</w:t>
      </w:r>
      <w:r w:rsidR="00226A82">
        <w:rPr>
          <w:rFonts w:ascii="Times New Roman" w:hAnsi="Times New Roman" w:cs="Times New Roman"/>
          <w:sz w:val="28"/>
          <w:szCs w:val="28"/>
        </w:rPr>
        <w:t xml:space="preserve">. </w:t>
      </w:r>
      <w:r w:rsidR="00BF179C">
        <w:rPr>
          <w:rFonts w:ascii="Times New Roman" w:hAnsi="Times New Roman" w:cs="Times New Roman"/>
          <w:sz w:val="28"/>
          <w:szCs w:val="28"/>
        </w:rPr>
        <w:t>Развитие интегрированных</w:t>
      </w:r>
      <w:r w:rsidR="00203DCE">
        <w:rPr>
          <w:rFonts w:ascii="Times New Roman" w:hAnsi="Times New Roman" w:cs="Times New Roman"/>
          <w:sz w:val="28"/>
          <w:szCs w:val="28"/>
        </w:rPr>
        <w:t xml:space="preserve"> формирований</w:t>
      </w:r>
      <w:r w:rsidR="00451DF8">
        <w:rPr>
          <w:rFonts w:ascii="Times New Roman" w:hAnsi="Times New Roman" w:cs="Times New Roman"/>
          <w:sz w:val="28"/>
          <w:szCs w:val="28"/>
        </w:rPr>
        <w:t xml:space="preserve"> </w:t>
      </w:r>
      <w:r w:rsidR="00880F54">
        <w:rPr>
          <w:rFonts w:ascii="Times New Roman" w:hAnsi="Times New Roman" w:cs="Times New Roman"/>
          <w:sz w:val="28"/>
          <w:szCs w:val="28"/>
        </w:rPr>
        <w:t>в</w:t>
      </w:r>
      <w:r w:rsidR="000452A6">
        <w:rPr>
          <w:rFonts w:ascii="Times New Roman" w:hAnsi="Times New Roman" w:cs="Times New Roman"/>
          <w:sz w:val="28"/>
          <w:szCs w:val="28"/>
        </w:rPr>
        <w:t xml:space="preserve"> живо</w:t>
      </w:r>
      <w:r w:rsidR="000452A6">
        <w:rPr>
          <w:rFonts w:ascii="Times New Roman" w:hAnsi="Times New Roman" w:cs="Times New Roman"/>
          <w:sz w:val="28"/>
          <w:szCs w:val="28"/>
        </w:rPr>
        <w:t>т</w:t>
      </w:r>
      <w:r w:rsidR="000452A6">
        <w:rPr>
          <w:rFonts w:ascii="Times New Roman" w:hAnsi="Times New Roman" w:cs="Times New Roman"/>
          <w:sz w:val="28"/>
          <w:szCs w:val="28"/>
        </w:rPr>
        <w:t>новодстве</w:t>
      </w:r>
      <w:r w:rsidR="00226A82">
        <w:rPr>
          <w:rFonts w:ascii="Times New Roman" w:hAnsi="Times New Roman" w:cs="Times New Roman"/>
          <w:sz w:val="28"/>
          <w:szCs w:val="28"/>
        </w:rPr>
        <w:t xml:space="preserve">, </w:t>
      </w:r>
      <w:r w:rsidR="00203DCE">
        <w:rPr>
          <w:rFonts w:ascii="Times New Roman" w:hAnsi="Times New Roman" w:cs="Times New Roman"/>
          <w:sz w:val="28"/>
          <w:szCs w:val="28"/>
        </w:rPr>
        <w:t>организационно-правовой формы хозяйствова</w:t>
      </w:r>
      <w:r w:rsidR="00880F54">
        <w:rPr>
          <w:rFonts w:ascii="Times New Roman" w:hAnsi="Times New Roman" w:cs="Times New Roman"/>
          <w:sz w:val="28"/>
          <w:szCs w:val="28"/>
        </w:rPr>
        <w:t xml:space="preserve">ния </w:t>
      </w:r>
      <w:r w:rsidR="00203DCE">
        <w:rPr>
          <w:rFonts w:ascii="Times New Roman" w:hAnsi="Times New Roman" w:cs="Times New Roman"/>
          <w:sz w:val="28"/>
          <w:szCs w:val="28"/>
        </w:rPr>
        <w:t>и</w:t>
      </w:r>
      <w:r w:rsidR="00880F54">
        <w:rPr>
          <w:rFonts w:ascii="Times New Roman" w:hAnsi="Times New Roman" w:cs="Times New Roman"/>
          <w:sz w:val="28"/>
          <w:szCs w:val="28"/>
        </w:rPr>
        <w:t xml:space="preserve"> разработка принципиально новых организационно</w:t>
      </w:r>
      <w:r w:rsidR="00EF67F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880F54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="00880F54">
        <w:rPr>
          <w:rFonts w:ascii="Times New Roman" w:hAnsi="Times New Roman" w:cs="Times New Roman"/>
          <w:sz w:val="28"/>
          <w:szCs w:val="28"/>
        </w:rPr>
        <w:t xml:space="preserve"> фун</w:t>
      </w:r>
      <w:r w:rsidR="00880F54">
        <w:rPr>
          <w:rFonts w:ascii="Times New Roman" w:hAnsi="Times New Roman" w:cs="Times New Roman"/>
          <w:sz w:val="28"/>
          <w:szCs w:val="28"/>
        </w:rPr>
        <w:t>к</w:t>
      </w:r>
      <w:r w:rsidR="00880F54">
        <w:rPr>
          <w:rFonts w:ascii="Times New Roman" w:hAnsi="Times New Roman" w:cs="Times New Roman"/>
          <w:sz w:val="28"/>
          <w:szCs w:val="28"/>
        </w:rPr>
        <w:t>ционирования ее на современном этапе</w:t>
      </w:r>
      <w:r w:rsidR="000452A6">
        <w:rPr>
          <w:rFonts w:ascii="Times New Roman" w:hAnsi="Times New Roman" w:cs="Times New Roman"/>
          <w:sz w:val="28"/>
          <w:szCs w:val="28"/>
        </w:rPr>
        <w:t xml:space="preserve"> нуждаются в особом изуч</w:t>
      </w:r>
      <w:r w:rsidR="000452A6">
        <w:rPr>
          <w:rFonts w:ascii="Times New Roman" w:hAnsi="Times New Roman" w:cs="Times New Roman"/>
          <w:sz w:val="28"/>
          <w:szCs w:val="28"/>
        </w:rPr>
        <w:t>е</w:t>
      </w:r>
      <w:r w:rsidR="000452A6">
        <w:rPr>
          <w:rFonts w:ascii="Times New Roman" w:hAnsi="Times New Roman" w:cs="Times New Roman"/>
          <w:sz w:val="28"/>
          <w:szCs w:val="28"/>
        </w:rPr>
        <w:t>нии</w:t>
      </w:r>
      <w:r w:rsidR="00226A82">
        <w:rPr>
          <w:rFonts w:ascii="Times New Roman" w:hAnsi="Times New Roman" w:cs="Times New Roman"/>
          <w:sz w:val="28"/>
          <w:szCs w:val="28"/>
        </w:rPr>
        <w:t>.</w:t>
      </w:r>
    </w:p>
    <w:p w:rsidR="000452A6" w:rsidRDefault="002167CA" w:rsidP="00F273A0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развития негативных процессов в животн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водстве </w:t>
      </w:r>
      <w:r w:rsidR="00A14853">
        <w:rPr>
          <w:rFonts w:ascii="Times New Roman" w:hAnsi="Times New Roman" w:cs="Times New Roman"/>
          <w:sz w:val="28"/>
          <w:szCs w:val="28"/>
        </w:rPr>
        <w:t xml:space="preserve">необходимо обеспечить </w:t>
      </w:r>
      <w:r w:rsidR="006B2CCD">
        <w:rPr>
          <w:rFonts w:ascii="Times New Roman" w:hAnsi="Times New Roman" w:cs="Times New Roman"/>
          <w:sz w:val="28"/>
          <w:szCs w:val="28"/>
        </w:rPr>
        <w:t xml:space="preserve">материальную заинтересованность </w:t>
      </w:r>
      <w:r w:rsidR="00226A82">
        <w:rPr>
          <w:rFonts w:ascii="Times New Roman" w:hAnsi="Times New Roman" w:cs="Times New Roman"/>
          <w:sz w:val="28"/>
          <w:szCs w:val="28"/>
        </w:rPr>
        <w:t>сельск</w:t>
      </w:r>
      <w:r w:rsidR="00226A82">
        <w:rPr>
          <w:rFonts w:ascii="Times New Roman" w:hAnsi="Times New Roman" w:cs="Times New Roman"/>
          <w:sz w:val="28"/>
          <w:szCs w:val="28"/>
        </w:rPr>
        <w:t>о</w:t>
      </w:r>
      <w:r w:rsidR="00226A82">
        <w:rPr>
          <w:rFonts w:ascii="Times New Roman" w:hAnsi="Times New Roman" w:cs="Times New Roman"/>
          <w:sz w:val="28"/>
          <w:szCs w:val="28"/>
        </w:rPr>
        <w:t xml:space="preserve">хозяйственных </w:t>
      </w:r>
      <w:r w:rsidR="006B2CCD">
        <w:rPr>
          <w:rFonts w:ascii="Times New Roman" w:hAnsi="Times New Roman" w:cs="Times New Roman"/>
          <w:sz w:val="28"/>
          <w:szCs w:val="28"/>
        </w:rPr>
        <w:t>товаропроизводителей в увеличении производства животн</w:t>
      </w:r>
      <w:r w:rsidR="006B2CCD">
        <w:rPr>
          <w:rFonts w:ascii="Times New Roman" w:hAnsi="Times New Roman" w:cs="Times New Roman"/>
          <w:sz w:val="28"/>
          <w:szCs w:val="28"/>
        </w:rPr>
        <w:t>о</w:t>
      </w:r>
      <w:r w:rsidR="006B2CCD">
        <w:rPr>
          <w:rFonts w:ascii="Times New Roman" w:hAnsi="Times New Roman" w:cs="Times New Roman"/>
          <w:sz w:val="28"/>
          <w:szCs w:val="28"/>
        </w:rPr>
        <w:t>водческ</w:t>
      </w:r>
      <w:r w:rsidR="00EF67F3">
        <w:rPr>
          <w:rFonts w:ascii="Times New Roman" w:hAnsi="Times New Roman" w:cs="Times New Roman"/>
          <w:sz w:val="28"/>
          <w:szCs w:val="28"/>
        </w:rPr>
        <w:t>о</w:t>
      </w:r>
      <w:r w:rsidR="006B2CCD">
        <w:rPr>
          <w:rFonts w:ascii="Times New Roman" w:hAnsi="Times New Roman" w:cs="Times New Roman"/>
          <w:sz w:val="28"/>
          <w:szCs w:val="28"/>
        </w:rPr>
        <w:t>й продукции за счет повышения результативности отрасли в ц</w:t>
      </w:r>
      <w:r w:rsidR="006B2CCD">
        <w:rPr>
          <w:rFonts w:ascii="Times New Roman" w:hAnsi="Times New Roman" w:cs="Times New Roman"/>
          <w:sz w:val="28"/>
          <w:szCs w:val="28"/>
        </w:rPr>
        <w:t>е</w:t>
      </w:r>
      <w:r w:rsidR="006B2CCD">
        <w:rPr>
          <w:rFonts w:ascii="Times New Roman" w:hAnsi="Times New Roman" w:cs="Times New Roman"/>
          <w:sz w:val="28"/>
          <w:szCs w:val="28"/>
        </w:rPr>
        <w:t>лом, использования более совершенного организационно-</w:t>
      </w:r>
      <w:proofErr w:type="gramStart"/>
      <w:r w:rsidR="006B2CCD">
        <w:rPr>
          <w:rFonts w:ascii="Times New Roman" w:hAnsi="Times New Roman" w:cs="Times New Roman"/>
          <w:sz w:val="28"/>
          <w:szCs w:val="28"/>
        </w:rPr>
        <w:t>экономического мех</w:t>
      </w:r>
      <w:r w:rsidR="006B2CCD">
        <w:rPr>
          <w:rFonts w:ascii="Times New Roman" w:hAnsi="Times New Roman" w:cs="Times New Roman"/>
          <w:sz w:val="28"/>
          <w:szCs w:val="28"/>
        </w:rPr>
        <w:t>а</w:t>
      </w:r>
      <w:r w:rsidR="006B2CCD">
        <w:rPr>
          <w:rFonts w:ascii="Times New Roman" w:hAnsi="Times New Roman" w:cs="Times New Roman"/>
          <w:sz w:val="28"/>
          <w:szCs w:val="28"/>
        </w:rPr>
        <w:t>низма</w:t>
      </w:r>
      <w:proofErr w:type="gramEnd"/>
      <w:r w:rsidR="006B2CCD">
        <w:rPr>
          <w:rFonts w:ascii="Times New Roman" w:hAnsi="Times New Roman" w:cs="Times New Roman"/>
          <w:sz w:val="28"/>
          <w:szCs w:val="28"/>
        </w:rPr>
        <w:t xml:space="preserve"> в произво</w:t>
      </w:r>
      <w:r w:rsidR="006B2CCD">
        <w:rPr>
          <w:rFonts w:ascii="Times New Roman" w:hAnsi="Times New Roman" w:cs="Times New Roman"/>
          <w:sz w:val="28"/>
          <w:szCs w:val="28"/>
        </w:rPr>
        <w:t>д</w:t>
      </w:r>
      <w:r w:rsidR="006B2CCD">
        <w:rPr>
          <w:rFonts w:ascii="Times New Roman" w:hAnsi="Times New Roman" w:cs="Times New Roman"/>
          <w:sz w:val="28"/>
          <w:szCs w:val="28"/>
        </w:rPr>
        <w:t>стве и реализации ее продукции.</w:t>
      </w:r>
    </w:p>
    <w:p w:rsidR="00A6263F" w:rsidRPr="00781532" w:rsidRDefault="00226A82" w:rsidP="00F273A0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решения проблемы </w:t>
      </w:r>
      <w:r w:rsidR="006B2CCD">
        <w:rPr>
          <w:rFonts w:ascii="Times New Roman" w:hAnsi="Times New Roman" w:cs="Times New Roman"/>
          <w:sz w:val="28"/>
          <w:szCs w:val="28"/>
        </w:rPr>
        <w:t>совершенствования развития орган</w:t>
      </w:r>
      <w:r w:rsidR="006B2CCD">
        <w:rPr>
          <w:rFonts w:ascii="Times New Roman" w:hAnsi="Times New Roman" w:cs="Times New Roman"/>
          <w:sz w:val="28"/>
          <w:szCs w:val="28"/>
        </w:rPr>
        <w:t>и</w:t>
      </w:r>
      <w:r w:rsidR="006B2CCD">
        <w:rPr>
          <w:rFonts w:ascii="Times New Roman" w:hAnsi="Times New Roman" w:cs="Times New Roman"/>
          <w:sz w:val="28"/>
          <w:szCs w:val="28"/>
        </w:rPr>
        <w:t>зационно-</w:t>
      </w:r>
      <w:proofErr w:type="gramStart"/>
      <w:r w:rsidR="006B2CCD">
        <w:rPr>
          <w:rFonts w:ascii="Times New Roman" w:hAnsi="Times New Roman" w:cs="Times New Roman"/>
          <w:sz w:val="28"/>
          <w:szCs w:val="28"/>
        </w:rPr>
        <w:t>экономического механизма</w:t>
      </w:r>
      <w:proofErr w:type="gramEnd"/>
      <w:r w:rsidR="006B2CCD">
        <w:rPr>
          <w:rFonts w:ascii="Times New Roman" w:hAnsi="Times New Roman" w:cs="Times New Roman"/>
          <w:sz w:val="28"/>
          <w:szCs w:val="28"/>
        </w:rPr>
        <w:t xml:space="preserve"> в животноводстве</w:t>
      </w:r>
      <w:r w:rsidR="00A6263F" w:rsidRPr="00781532">
        <w:rPr>
          <w:rFonts w:ascii="Times New Roman" w:hAnsi="Times New Roman" w:cs="Times New Roman"/>
          <w:sz w:val="28"/>
          <w:szCs w:val="28"/>
        </w:rPr>
        <w:t>, учитывающ</w:t>
      </w:r>
      <w:r w:rsidR="006B2CCD">
        <w:rPr>
          <w:rFonts w:ascii="Times New Roman" w:hAnsi="Times New Roman" w:cs="Times New Roman"/>
          <w:sz w:val="28"/>
          <w:szCs w:val="28"/>
        </w:rPr>
        <w:t>его</w:t>
      </w:r>
      <w:r w:rsidR="00A6263F" w:rsidRPr="00781532">
        <w:rPr>
          <w:rFonts w:ascii="Times New Roman" w:hAnsi="Times New Roman" w:cs="Times New Roman"/>
          <w:sz w:val="28"/>
          <w:szCs w:val="28"/>
        </w:rPr>
        <w:t xml:space="preserve"> сп</w:t>
      </w:r>
      <w:r w:rsidR="00A6263F" w:rsidRPr="00781532">
        <w:rPr>
          <w:rFonts w:ascii="Times New Roman" w:hAnsi="Times New Roman" w:cs="Times New Roman"/>
          <w:sz w:val="28"/>
          <w:szCs w:val="28"/>
        </w:rPr>
        <w:t>е</w:t>
      </w:r>
      <w:r w:rsidR="00A6263F" w:rsidRPr="00781532">
        <w:rPr>
          <w:rFonts w:ascii="Times New Roman" w:hAnsi="Times New Roman" w:cs="Times New Roman"/>
          <w:sz w:val="28"/>
          <w:szCs w:val="28"/>
        </w:rPr>
        <w:t>цифику российской экономической практики, и опирающ</w:t>
      </w:r>
      <w:r w:rsidR="006B2CCD">
        <w:rPr>
          <w:rFonts w:ascii="Times New Roman" w:hAnsi="Times New Roman" w:cs="Times New Roman"/>
          <w:sz w:val="28"/>
          <w:szCs w:val="28"/>
        </w:rPr>
        <w:t>егося</w:t>
      </w:r>
      <w:r w:rsidR="00A6263F" w:rsidRPr="00781532">
        <w:rPr>
          <w:rFonts w:ascii="Times New Roman" w:hAnsi="Times New Roman" w:cs="Times New Roman"/>
          <w:sz w:val="28"/>
          <w:szCs w:val="28"/>
        </w:rPr>
        <w:t xml:space="preserve"> на передовой опыт зарубежных стран</w:t>
      </w:r>
      <w:r>
        <w:rPr>
          <w:rFonts w:ascii="Times New Roman" w:hAnsi="Times New Roman" w:cs="Times New Roman"/>
          <w:sz w:val="28"/>
          <w:szCs w:val="28"/>
        </w:rPr>
        <w:t xml:space="preserve"> предопределили тему диссертации и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мый в ней круг вопросов.</w:t>
      </w:r>
      <w:r w:rsidR="00A6263F" w:rsidRPr="00781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592" w:rsidRPr="00CA27DA" w:rsidRDefault="00E63592" w:rsidP="00E63592">
      <w:pPr>
        <w:ind w:firstLine="708"/>
        <w:jc w:val="both"/>
        <w:rPr>
          <w:sz w:val="28"/>
          <w:szCs w:val="28"/>
        </w:rPr>
      </w:pPr>
      <w:r w:rsidRPr="00781532">
        <w:rPr>
          <w:b/>
          <w:bCs/>
          <w:sz w:val="28"/>
          <w:szCs w:val="28"/>
        </w:rPr>
        <w:t xml:space="preserve">Состояние изученности проблемы. </w:t>
      </w:r>
      <w:r>
        <w:rPr>
          <w:sz w:val="28"/>
          <w:szCs w:val="28"/>
        </w:rPr>
        <w:t>Исследованию проблемы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организационно-</w:t>
      </w:r>
      <w:proofErr w:type="gramStart"/>
      <w:r>
        <w:rPr>
          <w:sz w:val="28"/>
          <w:szCs w:val="28"/>
        </w:rPr>
        <w:t>экономического механизма</w:t>
      </w:r>
      <w:proofErr w:type="gramEnd"/>
      <w:r w:rsidRPr="00B11372">
        <w:rPr>
          <w:sz w:val="28"/>
          <w:szCs w:val="28"/>
        </w:rPr>
        <w:t xml:space="preserve"> </w:t>
      </w:r>
      <w:r>
        <w:rPr>
          <w:sz w:val="28"/>
          <w:szCs w:val="28"/>
        </w:rPr>
        <w:t>в сельском хозяйстве посв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щены многие работы отечественных и зарубежных ученых экономистов</w:t>
      </w:r>
      <w:r w:rsidR="00EF67F3">
        <w:rPr>
          <w:sz w:val="28"/>
          <w:szCs w:val="28"/>
        </w:rPr>
        <w:t>-</w:t>
      </w:r>
      <w:r>
        <w:rPr>
          <w:sz w:val="28"/>
          <w:szCs w:val="28"/>
        </w:rPr>
        <w:t xml:space="preserve">аграрников. </w:t>
      </w:r>
      <w:proofErr w:type="gramStart"/>
      <w:r>
        <w:rPr>
          <w:sz w:val="28"/>
          <w:szCs w:val="28"/>
        </w:rPr>
        <w:t xml:space="preserve">Так, теоретические, методологические и прикладные вопросы организационно-экономического механизма в отрасли нашли отражение в </w:t>
      </w:r>
      <w:r>
        <w:rPr>
          <w:sz w:val="28"/>
          <w:szCs w:val="28"/>
        </w:rPr>
        <w:lastRenderedPageBreak/>
        <w:t xml:space="preserve">работах </w:t>
      </w:r>
      <w:r w:rsidRPr="00CA27DA">
        <w:rPr>
          <w:sz w:val="28"/>
          <w:szCs w:val="28"/>
        </w:rPr>
        <w:t>Л.И. Абалкин</w:t>
      </w:r>
      <w:r w:rsidR="00226A82">
        <w:rPr>
          <w:sz w:val="28"/>
          <w:szCs w:val="28"/>
        </w:rPr>
        <w:t>а</w:t>
      </w:r>
      <w:r w:rsidRPr="00CA27DA">
        <w:rPr>
          <w:sz w:val="28"/>
          <w:szCs w:val="28"/>
        </w:rPr>
        <w:t xml:space="preserve">, Р.Х. </w:t>
      </w:r>
      <w:proofErr w:type="spellStart"/>
      <w:r w:rsidRPr="00CA27DA">
        <w:rPr>
          <w:sz w:val="28"/>
          <w:szCs w:val="28"/>
        </w:rPr>
        <w:t>Адуков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В.П. </w:t>
      </w:r>
      <w:proofErr w:type="spellStart"/>
      <w:r w:rsidRPr="00CA27DA">
        <w:rPr>
          <w:sz w:val="28"/>
          <w:szCs w:val="28"/>
        </w:rPr>
        <w:t>Арашуков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 Г.А. </w:t>
      </w:r>
      <w:proofErr w:type="spellStart"/>
      <w:r w:rsidRPr="00CA27DA">
        <w:rPr>
          <w:sz w:val="28"/>
          <w:szCs w:val="28"/>
        </w:rPr>
        <w:t>Баклаженко</w:t>
      </w:r>
      <w:proofErr w:type="spellEnd"/>
      <w:r w:rsidRPr="00CA27DA">
        <w:rPr>
          <w:sz w:val="28"/>
          <w:szCs w:val="28"/>
        </w:rPr>
        <w:t>, А.А. Богданов</w:t>
      </w:r>
      <w:r w:rsidR="00226A82">
        <w:rPr>
          <w:sz w:val="28"/>
          <w:szCs w:val="28"/>
        </w:rPr>
        <w:t>а</w:t>
      </w:r>
      <w:r w:rsidRPr="00CA27DA">
        <w:rPr>
          <w:sz w:val="28"/>
          <w:szCs w:val="28"/>
        </w:rPr>
        <w:t xml:space="preserve">, М.К. </w:t>
      </w:r>
      <w:proofErr w:type="spellStart"/>
      <w:r w:rsidRPr="00CA27DA">
        <w:rPr>
          <w:sz w:val="28"/>
          <w:szCs w:val="28"/>
        </w:rPr>
        <w:t>Бочаров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Г.И. </w:t>
      </w:r>
      <w:proofErr w:type="spellStart"/>
      <w:r w:rsidRPr="00CA27DA">
        <w:rPr>
          <w:sz w:val="28"/>
          <w:szCs w:val="28"/>
        </w:rPr>
        <w:t>Будылкин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>, П.Г. Бунич</w:t>
      </w:r>
      <w:r w:rsidR="00226A82">
        <w:rPr>
          <w:sz w:val="28"/>
          <w:szCs w:val="28"/>
        </w:rPr>
        <w:t>а</w:t>
      </w:r>
      <w:r w:rsidRPr="00CA27DA">
        <w:rPr>
          <w:sz w:val="28"/>
          <w:szCs w:val="28"/>
        </w:rPr>
        <w:t xml:space="preserve">, А.С. </w:t>
      </w:r>
      <w:proofErr w:type="spellStart"/>
      <w:r w:rsidRPr="00CA27DA">
        <w:rPr>
          <w:sz w:val="28"/>
          <w:szCs w:val="28"/>
        </w:rPr>
        <w:t>Гусаров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B.А. </w:t>
      </w:r>
      <w:proofErr w:type="spellStart"/>
      <w:r w:rsidRPr="00CA27DA">
        <w:rPr>
          <w:sz w:val="28"/>
          <w:szCs w:val="28"/>
        </w:rPr>
        <w:t>Клюкач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Р.Г. Кравченко, Э.Н. Крылатых, Г.И. </w:t>
      </w:r>
      <w:proofErr w:type="spellStart"/>
      <w:r w:rsidRPr="00CA27DA">
        <w:rPr>
          <w:sz w:val="28"/>
          <w:szCs w:val="28"/>
        </w:rPr>
        <w:t>Макин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В.В. </w:t>
      </w:r>
      <w:proofErr w:type="spellStart"/>
      <w:r w:rsidRPr="00CA27DA">
        <w:rPr>
          <w:sz w:val="28"/>
          <w:szCs w:val="28"/>
        </w:rPr>
        <w:t>Милосердов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>, А.А. Никонов</w:t>
      </w:r>
      <w:r w:rsidR="00226A82">
        <w:rPr>
          <w:sz w:val="28"/>
          <w:szCs w:val="28"/>
        </w:rPr>
        <w:t>а</w:t>
      </w:r>
      <w:r w:rsidRPr="00CA27DA">
        <w:rPr>
          <w:sz w:val="28"/>
          <w:szCs w:val="28"/>
        </w:rPr>
        <w:t>, С.</w:t>
      </w:r>
      <w:proofErr w:type="gramEnd"/>
      <w:r w:rsidRPr="00CA27DA">
        <w:rPr>
          <w:sz w:val="28"/>
          <w:szCs w:val="28"/>
        </w:rPr>
        <w:t xml:space="preserve">Б. </w:t>
      </w:r>
      <w:proofErr w:type="spellStart"/>
      <w:r w:rsidRPr="00CA27DA">
        <w:rPr>
          <w:sz w:val="28"/>
          <w:szCs w:val="28"/>
        </w:rPr>
        <w:t>Огнивцев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А.В. </w:t>
      </w:r>
      <w:proofErr w:type="spellStart"/>
      <w:r w:rsidRPr="00CA27DA">
        <w:rPr>
          <w:sz w:val="28"/>
          <w:szCs w:val="28"/>
        </w:rPr>
        <w:t>Петриков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>, Г.Х Попов</w:t>
      </w:r>
      <w:r w:rsidR="00226A82">
        <w:rPr>
          <w:sz w:val="28"/>
          <w:szCs w:val="28"/>
        </w:rPr>
        <w:t>а</w:t>
      </w:r>
      <w:r w:rsidRPr="00CA27DA">
        <w:rPr>
          <w:sz w:val="28"/>
          <w:szCs w:val="28"/>
        </w:rPr>
        <w:t xml:space="preserve">, Х.О. </w:t>
      </w:r>
      <w:proofErr w:type="spellStart"/>
      <w:r w:rsidRPr="00CA27DA">
        <w:rPr>
          <w:sz w:val="28"/>
          <w:szCs w:val="28"/>
        </w:rPr>
        <w:t>Репп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>, А.Е. Романов</w:t>
      </w:r>
      <w:r w:rsidR="00226A82">
        <w:rPr>
          <w:sz w:val="28"/>
          <w:szCs w:val="28"/>
        </w:rPr>
        <w:t>а</w:t>
      </w:r>
      <w:r w:rsidRPr="00CA27DA">
        <w:rPr>
          <w:sz w:val="28"/>
          <w:szCs w:val="28"/>
        </w:rPr>
        <w:t xml:space="preserve">, А.Ф. </w:t>
      </w:r>
      <w:proofErr w:type="spellStart"/>
      <w:r w:rsidRPr="00CA27DA">
        <w:rPr>
          <w:sz w:val="28"/>
          <w:szCs w:val="28"/>
        </w:rPr>
        <w:t>Серков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И.И. </w:t>
      </w:r>
      <w:proofErr w:type="spellStart"/>
      <w:r w:rsidRPr="00CA27DA">
        <w:rPr>
          <w:sz w:val="28"/>
          <w:szCs w:val="28"/>
        </w:rPr>
        <w:t>Сигов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И.Г. </w:t>
      </w:r>
      <w:proofErr w:type="spellStart"/>
      <w:r w:rsidRPr="00CA27DA">
        <w:rPr>
          <w:sz w:val="28"/>
          <w:szCs w:val="28"/>
        </w:rPr>
        <w:t>Ушачев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 xml:space="preserve">, А.А. </w:t>
      </w:r>
      <w:proofErr w:type="spellStart"/>
      <w:r w:rsidRPr="00CA27DA">
        <w:rPr>
          <w:sz w:val="28"/>
          <w:szCs w:val="28"/>
        </w:rPr>
        <w:t>Шутьков</w:t>
      </w:r>
      <w:r w:rsidR="00226A82">
        <w:rPr>
          <w:sz w:val="28"/>
          <w:szCs w:val="28"/>
        </w:rPr>
        <w:t>а</w:t>
      </w:r>
      <w:proofErr w:type="spellEnd"/>
      <w:r w:rsidRPr="00CA27DA">
        <w:rPr>
          <w:sz w:val="28"/>
          <w:szCs w:val="28"/>
        </w:rPr>
        <w:t>.</w:t>
      </w:r>
    </w:p>
    <w:p w:rsidR="00226A82" w:rsidRDefault="00227B96" w:rsidP="00E635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E63592">
        <w:rPr>
          <w:sz w:val="28"/>
          <w:szCs w:val="28"/>
        </w:rPr>
        <w:t xml:space="preserve"> разнообразие и изменение подходов к развитию организацио</w:t>
      </w:r>
      <w:r w:rsidR="00E63592">
        <w:rPr>
          <w:sz w:val="28"/>
          <w:szCs w:val="28"/>
        </w:rPr>
        <w:t>н</w:t>
      </w:r>
      <w:r w:rsidR="00E63592">
        <w:rPr>
          <w:sz w:val="28"/>
          <w:szCs w:val="28"/>
        </w:rPr>
        <w:t>но-</w:t>
      </w:r>
      <w:proofErr w:type="gramStart"/>
      <w:r w:rsidR="00E63592">
        <w:rPr>
          <w:sz w:val="28"/>
          <w:szCs w:val="28"/>
        </w:rPr>
        <w:t>экономического механизма</w:t>
      </w:r>
      <w:proofErr w:type="gramEnd"/>
      <w:r w:rsidR="00E63592">
        <w:rPr>
          <w:sz w:val="28"/>
          <w:szCs w:val="28"/>
        </w:rPr>
        <w:t xml:space="preserve"> в животноводстве свидетельствуют о том, что еще не сформировалась концепция экономических процесс</w:t>
      </w:r>
      <w:r w:rsidR="00EF67F3">
        <w:rPr>
          <w:sz w:val="28"/>
          <w:szCs w:val="28"/>
        </w:rPr>
        <w:t>ов</w:t>
      </w:r>
      <w:r w:rsidR="00E63592">
        <w:rPr>
          <w:sz w:val="28"/>
          <w:szCs w:val="28"/>
        </w:rPr>
        <w:t>, характер и степен</w:t>
      </w:r>
      <w:r w:rsidR="00EF67F3">
        <w:rPr>
          <w:sz w:val="28"/>
          <w:szCs w:val="28"/>
        </w:rPr>
        <w:t>ь</w:t>
      </w:r>
      <w:r w:rsidR="00E63592">
        <w:rPr>
          <w:sz w:val="28"/>
          <w:szCs w:val="28"/>
        </w:rPr>
        <w:t xml:space="preserve"> вмешательства в них государства. Значительно большего  и детал</w:t>
      </w:r>
      <w:r w:rsidR="00E63592">
        <w:rPr>
          <w:sz w:val="28"/>
          <w:szCs w:val="28"/>
        </w:rPr>
        <w:t>ь</w:t>
      </w:r>
      <w:r w:rsidR="00E63592">
        <w:rPr>
          <w:sz w:val="28"/>
          <w:szCs w:val="28"/>
        </w:rPr>
        <w:t>ного рассмотрения требуют вопросы совершенствования организ</w:t>
      </w:r>
      <w:r w:rsidR="00E63592">
        <w:rPr>
          <w:sz w:val="28"/>
          <w:szCs w:val="28"/>
        </w:rPr>
        <w:t>а</w:t>
      </w:r>
      <w:r w:rsidR="00E63592">
        <w:rPr>
          <w:sz w:val="28"/>
          <w:szCs w:val="28"/>
        </w:rPr>
        <w:t>ционно-</w:t>
      </w:r>
      <w:proofErr w:type="gramStart"/>
      <w:r w:rsidR="00E63592">
        <w:rPr>
          <w:sz w:val="28"/>
          <w:szCs w:val="28"/>
        </w:rPr>
        <w:t>экономических механизмов</w:t>
      </w:r>
      <w:proofErr w:type="gramEnd"/>
      <w:r w:rsidR="00E63592">
        <w:rPr>
          <w:sz w:val="28"/>
          <w:szCs w:val="28"/>
        </w:rPr>
        <w:t xml:space="preserve"> функционирования различных форм хозяйств</w:t>
      </w:r>
      <w:r w:rsidR="00E63592">
        <w:rPr>
          <w:sz w:val="28"/>
          <w:szCs w:val="28"/>
        </w:rPr>
        <w:t>о</w:t>
      </w:r>
      <w:r w:rsidR="00E63592">
        <w:rPr>
          <w:sz w:val="28"/>
          <w:szCs w:val="28"/>
        </w:rPr>
        <w:t>вания на основе кооперации и интеграции.</w:t>
      </w:r>
      <w:r w:rsidR="00EF67F3">
        <w:rPr>
          <w:sz w:val="28"/>
          <w:szCs w:val="28"/>
        </w:rPr>
        <w:t xml:space="preserve"> Р</w:t>
      </w:r>
      <w:r w:rsidR="00E63592">
        <w:rPr>
          <w:sz w:val="28"/>
          <w:szCs w:val="28"/>
        </w:rPr>
        <w:t>азвитие организацио</w:t>
      </w:r>
      <w:r w:rsidR="00E63592">
        <w:rPr>
          <w:sz w:val="28"/>
          <w:szCs w:val="28"/>
        </w:rPr>
        <w:t>н</w:t>
      </w:r>
      <w:r w:rsidR="00E63592">
        <w:rPr>
          <w:sz w:val="28"/>
          <w:szCs w:val="28"/>
        </w:rPr>
        <w:t>но-</w:t>
      </w:r>
      <w:proofErr w:type="gramStart"/>
      <w:r w:rsidR="00E63592">
        <w:rPr>
          <w:sz w:val="28"/>
          <w:szCs w:val="28"/>
        </w:rPr>
        <w:t>экономического механизма</w:t>
      </w:r>
      <w:proofErr w:type="gramEnd"/>
      <w:r w:rsidR="00E63592">
        <w:rPr>
          <w:sz w:val="28"/>
          <w:szCs w:val="28"/>
        </w:rPr>
        <w:t xml:space="preserve"> крупных, средних и мелкотоварных форм хозя</w:t>
      </w:r>
      <w:r w:rsidR="00E63592">
        <w:rPr>
          <w:sz w:val="28"/>
          <w:szCs w:val="28"/>
        </w:rPr>
        <w:t>й</w:t>
      </w:r>
      <w:r w:rsidR="00E63592">
        <w:rPr>
          <w:sz w:val="28"/>
          <w:szCs w:val="28"/>
        </w:rPr>
        <w:t xml:space="preserve">ствования на основе кооперации и интеграции в животноводстве не стали </w:t>
      </w:r>
      <w:r w:rsidR="00E63592" w:rsidRPr="00B11372">
        <w:rPr>
          <w:sz w:val="28"/>
          <w:szCs w:val="28"/>
        </w:rPr>
        <w:t>объектом комплексного анализа вследствие их неразвитости и незаверше</w:t>
      </w:r>
      <w:r w:rsidR="00E63592" w:rsidRPr="00B11372">
        <w:rPr>
          <w:sz w:val="28"/>
          <w:szCs w:val="28"/>
        </w:rPr>
        <w:t>н</w:t>
      </w:r>
      <w:r w:rsidR="00E63592" w:rsidRPr="00B11372">
        <w:rPr>
          <w:sz w:val="28"/>
          <w:szCs w:val="28"/>
        </w:rPr>
        <w:t>ности становления. В изучении этих форм, моделей и методов немало н</w:t>
      </w:r>
      <w:r w:rsidR="00E63592" w:rsidRPr="00B11372">
        <w:rPr>
          <w:sz w:val="28"/>
          <w:szCs w:val="28"/>
        </w:rPr>
        <w:t>а</w:t>
      </w:r>
      <w:r w:rsidR="00E63592" w:rsidRPr="00B11372">
        <w:rPr>
          <w:sz w:val="28"/>
          <w:szCs w:val="28"/>
        </w:rPr>
        <w:t>правлений для творческого и</w:t>
      </w:r>
      <w:r w:rsidR="00E63592" w:rsidRPr="00B11372">
        <w:rPr>
          <w:sz w:val="28"/>
          <w:szCs w:val="28"/>
        </w:rPr>
        <w:t>с</w:t>
      </w:r>
      <w:r w:rsidR="00E63592" w:rsidRPr="00B11372">
        <w:rPr>
          <w:sz w:val="28"/>
          <w:szCs w:val="28"/>
        </w:rPr>
        <w:t xml:space="preserve">следования. </w:t>
      </w:r>
    </w:p>
    <w:p w:rsidR="00EF67F3" w:rsidRDefault="00A6263F" w:rsidP="00E63592">
      <w:pPr>
        <w:ind w:firstLine="708"/>
        <w:jc w:val="both"/>
        <w:rPr>
          <w:sz w:val="28"/>
          <w:szCs w:val="28"/>
        </w:rPr>
      </w:pPr>
      <w:r w:rsidRPr="00E10960">
        <w:rPr>
          <w:b/>
          <w:sz w:val="28"/>
          <w:szCs w:val="28"/>
        </w:rPr>
        <w:t>Цель</w:t>
      </w:r>
      <w:r w:rsidR="00226A82">
        <w:rPr>
          <w:b/>
          <w:sz w:val="28"/>
          <w:szCs w:val="28"/>
        </w:rPr>
        <w:t>ю</w:t>
      </w:r>
      <w:r w:rsidRPr="00E10960">
        <w:rPr>
          <w:b/>
          <w:sz w:val="28"/>
          <w:szCs w:val="28"/>
        </w:rPr>
        <w:t xml:space="preserve"> </w:t>
      </w:r>
      <w:r w:rsidR="004D1DBD">
        <w:rPr>
          <w:b/>
          <w:sz w:val="28"/>
          <w:szCs w:val="28"/>
        </w:rPr>
        <w:t xml:space="preserve">диссертационной работы </w:t>
      </w:r>
      <w:r w:rsidR="00E63592">
        <w:rPr>
          <w:sz w:val="28"/>
          <w:szCs w:val="28"/>
        </w:rPr>
        <w:t>яв</w:t>
      </w:r>
      <w:r w:rsidR="006013A9">
        <w:rPr>
          <w:sz w:val="28"/>
          <w:szCs w:val="28"/>
        </w:rPr>
        <w:t>илась</w:t>
      </w:r>
      <w:r w:rsidR="00E63592">
        <w:rPr>
          <w:sz w:val="28"/>
          <w:szCs w:val="28"/>
        </w:rPr>
        <w:t xml:space="preserve"> разработка</w:t>
      </w:r>
      <w:r w:rsidR="00EF67F3">
        <w:rPr>
          <w:sz w:val="28"/>
          <w:szCs w:val="28"/>
        </w:rPr>
        <w:t xml:space="preserve"> теоретических основ регионального организационно-</w:t>
      </w:r>
      <w:proofErr w:type="gramStart"/>
      <w:r w:rsidR="00EF67F3">
        <w:rPr>
          <w:sz w:val="28"/>
          <w:szCs w:val="28"/>
        </w:rPr>
        <w:t>экономического механизма</w:t>
      </w:r>
      <w:proofErr w:type="gramEnd"/>
      <w:r w:rsidR="00EF67F3">
        <w:rPr>
          <w:sz w:val="28"/>
          <w:szCs w:val="28"/>
        </w:rPr>
        <w:t xml:space="preserve"> </w:t>
      </w:r>
      <w:r w:rsidR="00E63592">
        <w:rPr>
          <w:sz w:val="28"/>
          <w:szCs w:val="28"/>
        </w:rPr>
        <w:t>в животн</w:t>
      </w:r>
      <w:r w:rsidR="00E63592">
        <w:rPr>
          <w:sz w:val="28"/>
          <w:szCs w:val="28"/>
        </w:rPr>
        <w:t>о</w:t>
      </w:r>
      <w:r w:rsidR="00E63592">
        <w:rPr>
          <w:sz w:val="28"/>
          <w:szCs w:val="28"/>
        </w:rPr>
        <w:t xml:space="preserve">водстве </w:t>
      </w:r>
      <w:r w:rsidR="00EF67F3">
        <w:rPr>
          <w:sz w:val="28"/>
          <w:szCs w:val="28"/>
        </w:rPr>
        <w:t>и практических рекомендаций по его совершенствованию.</w:t>
      </w:r>
    </w:p>
    <w:p w:rsidR="00E63592" w:rsidRDefault="00E63592" w:rsidP="00E63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поставленной целью </w:t>
      </w:r>
      <w:r w:rsidR="006013A9">
        <w:rPr>
          <w:sz w:val="28"/>
          <w:szCs w:val="28"/>
        </w:rPr>
        <w:t xml:space="preserve">были </w:t>
      </w:r>
      <w:r w:rsidR="001865A7">
        <w:rPr>
          <w:sz w:val="28"/>
          <w:szCs w:val="28"/>
        </w:rPr>
        <w:t>решены</w:t>
      </w:r>
      <w:r>
        <w:rPr>
          <w:sz w:val="28"/>
          <w:szCs w:val="28"/>
        </w:rPr>
        <w:t xml:space="preserve"> следующие </w:t>
      </w:r>
      <w:r w:rsidR="00D7038C">
        <w:rPr>
          <w:sz w:val="28"/>
          <w:szCs w:val="28"/>
        </w:rPr>
        <w:t>осно</w:t>
      </w:r>
      <w:r w:rsidR="00D7038C">
        <w:rPr>
          <w:sz w:val="28"/>
          <w:szCs w:val="28"/>
        </w:rPr>
        <w:t>в</w:t>
      </w:r>
      <w:r w:rsidR="00D7038C">
        <w:rPr>
          <w:sz w:val="28"/>
          <w:szCs w:val="28"/>
        </w:rPr>
        <w:t xml:space="preserve">ные </w:t>
      </w:r>
      <w:r>
        <w:rPr>
          <w:sz w:val="28"/>
          <w:szCs w:val="28"/>
        </w:rPr>
        <w:t>задачи</w:t>
      </w:r>
      <w:r w:rsidRPr="00115927">
        <w:rPr>
          <w:sz w:val="28"/>
          <w:szCs w:val="28"/>
        </w:rPr>
        <w:t>:</w:t>
      </w:r>
    </w:p>
    <w:p w:rsidR="00E63592" w:rsidRDefault="00E63592" w:rsidP="00E63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65A7" w:rsidRPr="001B3660">
        <w:rPr>
          <w:sz w:val="28"/>
          <w:szCs w:val="28"/>
        </w:rPr>
        <w:t xml:space="preserve">раскрыта </w:t>
      </w:r>
      <w:r w:rsidR="00D7038C">
        <w:rPr>
          <w:sz w:val="28"/>
          <w:szCs w:val="28"/>
        </w:rPr>
        <w:t>теоретическая</w:t>
      </w:r>
      <w:r w:rsidR="001865A7" w:rsidRPr="001B3660">
        <w:rPr>
          <w:sz w:val="28"/>
          <w:szCs w:val="28"/>
        </w:rPr>
        <w:t xml:space="preserve"> сущность</w:t>
      </w:r>
      <w:r w:rsidR="006D7A18">
        <w:rPr>
          <w:sz w:val="28"/>
          <w:szCs w:val="28"/>
        </w:rPr>
        <w:t>, содержание и основные условия эффективного функционирования</w:t>
      </w:r>
      <w:r w:rsidR="001865A7" w:rsidRPr="001B366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</w:t>
      </w:r>
      <w:proofErr w:type="gramStart"/>
      <w:r>
        <w:rPr>
          <w:sz w:val="28"/>
          <w:szCs w:val="28"/>
        </w:rPr>
        <w:t>экономического</w:t>
      </w:r>
      <w:r w:rsidR="006823F0">
        <w:rPr>
          <w:sz w:val="28"/>
          <w:szCs w:val="28"/>
        </w:rPr>
        <w:t xml:space="preserve"> механи</w:t>
      </w:r>
      <w:r w:rsidR="006823F0">
        <w:rPr>
          <w:sz w:val="28"/>
          <w:szCs w:val="28"/>
        </w:rPr>
        <w:t>з</w:t>
      </w:r>
      <w:r w:rsidR="006823F0">
        <w:rPr>
          <w:sz w:val="28"/>
          <w:szCs w:val="28"/>
        </w:rPr>
        <w:t>ма</w:t>
      </w:r>
      <w:proofErr w:type="gramEnd"/>
      <w:r w:rsidR="006823F0">
        <w:rPr>
          <w:sz w:val="28"/>
          <w:szCs w:val="28"/>
        </w:rPr>
        <w:t xml:space="preserve"> </w:t>
      </w:r>
      <w:r w:rsidR="00D7038C">
        <w:rPr>
          <w:sz w:val="28"/>
          <w:szCs w:val="28"/>
        </w:rPr>
        <w:t>в животн</w:t>
      </w:r>
      <w:r w:rsidR="00D7038C">
        <w:rPr>
          <w:sz w:val="28"/>
          <w:szCs w:val="28"/>
        </w:rPr>
        <w:t>о</w:t>
      </w:r>
      <w:r w:rsidR="00D7038C">
        <w:rPr>
          <w:sz w:val="28"/>
          <w:szCs w:val="28"/>
        </w:rPr>
        <w:t>водстве</w:t>
      </w:r>
      <w:r w:rsidR="006823F0">
        <w:rPr>
          <w:sz w:val="28"/>
          <w:szCs w:val="28"/>
        </w:rPr>
        <w:t>;</w:t>
      </w:r>
    </w:p>
    <w:p w:rsidR="00E63592" w:rsidRDefault="00D7038C" w:rsidP="00E63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выявлены основные факторы и </w:t>
      </w:r>
      <w:r w:rsidR="00226A82">
        <w:rPr>
          <w:sz w:val="28"/>
          <w:szCs w:val="28"/>
        </w:rPr>
        <w:t xml:space="preserve">раскрыты </w:t>
      </w:r>
      <w:r>
        <w:rPr>
          <w:sz w:val="28"/>
          <w:szCs w:val="28"/>
        </w:rPr>
        <w:t>показатели эффективности</w:t>
      </w:r>
      <w:r w:rsidR="006D7A18">
        <w:rPr>
          <w:sz w:val="28"/>
          <w:szCs w:val="28"/>
        </w:rPr>
        <w:t xml:space="preserve"> производства продукции животноводства</w:t>
      </w:r>
      <w:r w:rsidR="006823F0">
        <w:rPr>
          <w:sz w:val="28"/>
          <w:szCs w:val="28"/>
        </w:rPr>
        <w:t>;</w:t>
      </w:r>
    </w:p>
    <w:p w:rsidR="00E63592" w:rsidRDefault="00C70997" w:rsidP="00E63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определены основные </w:t>
      </w:r>
      <w:r w:rsidR="000808FF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и система мер государственной поддержки развития отрасли животноводства</w:t>
      </w:r>
      <w:r w:rsidR="00226A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823F0" w:rsidRPr="001B3660">
        <w:rPr>
          <w:sz w:val="28"/>
          <w:szCs w:val="28"/>
        </w:rPr>
        <w:t xml:space="preserve">обоснованы </w:t>
      </w:r>
      <w:r w:rsidR="006D7A18">
        <w:rPr>
          <w:sz w:val="28"/>
          <w:szCs w:val="28"/>
        </w:rPr>
        <w:t>приоритетные н</w:t>
      </w:r>
      <w:r w:rsidR="006D7A18">
        <w:rPr>
          <w:sz w:val="28"/>
          <w:szCs w:val="28"/>
        </w:rPr>
        <w:t>а</w:t>
      </w:r>
      <w:r w:rsidR="006D7A18">
        <w:rPr>
          <w:sz w:val="28"/>
          <w:szCs w:val="28"/>
        </w:rPr>
        <w:t>правления совершенствования</w:t>
      </w:r>
      <w:r w:rsidR="006823F0" w:rsidRPr="001B366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</w:t>
      </w:r>
      <w:proofErr w:type="gramStart"/>
      <w:r>
        <w:rPr>
          <w:sz w:val="28"/>
          <w:szCs w:val="28"/>
        </w:rPr>
        <w:t>экономического мех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низма</w:t>
      </w:r>
      <w:proofErr w:type="gramEnd"/>
      <w:r>
        <w:rPr>
          <w:sz w:val="28"/>
          <w:szCs w:val="28"/>
        </w:rPr>
        <w:t xml:space="preserve"> повышения эффективности производства, переработки и реализации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животноводства</w:t>
      </w:r>
      <w:r w:rsidR="006823F0">
        <w:rPr>
          <w:sz w:val="28"/>
          <w:szCs w:val="28"/>
        </w:rPr>
        <w:t>;</w:t>
      </w:r>
    </w:p>
    <w:p w:rsidR="006823F0" w:rsidRPr="001B3660" w:rsidRDefault="00C70997" w:rsidP="00682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предложения по развитию кооперации и интеграции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изводства и реализации продукции</w:t>
      </w:r>
      <w:r w:rsidR="00226A82">
        <w:rPr>
          <w:sz w:val="28"/>
          <w:szCs w:val="28"/>
        </w:rPr>
        <w:t xml:space="preserve"> животноводства</w:t>
      </w:r>
      <w:r>
        <w:rPr>
          <w:sz w:val="28"/>
          <w:szCs w:val="28"/>
        </w:rPr>
        <w:t>, обоснованы предпосы</w:t>
      </w:r>
      <w:r>
        <w:rPr>
          <w:sz w:val="28"/>
          <w:szCs w:val="28"/>
        </w:rPr>
        <w:t>л</w:t>
      </w:r>
      <w:r>
        <w:rPr>
          <w:sz w:val="28"/>
          <w:szCs w:val="28"/>
        </w:rPr>
        <w:t>ки создания и функционирования кластеров в области</w:t>
      </w:r>
      <w:r w:rsidR="006823F0">
        <w:rPr>
          <w:sz w:val="28"/>
          <w:szCs w:val="28"/>
        </w:rPr>
        <w:t>.</w:t>
      </w:r>
    </w:p>
    <w:p w:rsidR="00531110" w:rsidRDefault="00531110" w:rsidP="00531110">
      <w:pPr>
        <w:ind w:firstLine="720"/>
        <w:jc w:val="both"/>
        <w:rPr>
          <w:sz w:val="28"/>
        </w:rPr>
      </w:pPr>
      <w:r w:rsidRPr="00DC225C">
        <w:rPr>
          <w:b/>
          <w:sz w:val="28"/>
          <w:szCs w:val="28"/>
        </w:rPr>
        <w:t>Предмет исследования</w:t>
      </w:r>
      <w:r w:rsidRPr="00DC225C">
        <w:rPr>
          <w:sz w:val="28"/>
          <w:szCs w:val="28"/>
        </w:rPr>
        <w:t xml:space="preserve"> </w:t>
      </w:r>
      <w:r>
        <w:rPr>
          <w:sz w:val="28"/>
        </w:rPr>
        <w:t>составила система теоретических и практич</w:t>
      </w:r>
      <w:r>
        <w:rPr>
          <w:sz w:val="28"/>
        </w:rPr>
        <w:t>е</w:t>
      </w:r>
      <w:r>
        <w:rPr>
          <w:sz w:val="28"/>
        </w:rPr>
        <w:t xml:space="preserve">ских проблем эффективного функционирования </w:t>
      </w:r>
      <w:proofErr w:type="spellStart"/>
      <w:r>
        <w:rPr>
          <w:sz w:val="28"/>
        </w:rPr>
        <w:t>организационно-экономи</w:t>
      </w:r>
      <w:r w:rsidR="00EF67F3">
        <w:rPr>
          <w:sz w:val="28"/>
        </w:rPr>
        <w:t>-</w:t>
      </w:r>
      <w:r>
        <w:rPr>
          <w:sz w:val="28"/>
        </w:rPr>
        <w:t>ческого</w:t>
      </w:r>
      <w:proofErr w:type="spellEnd"/>
      <w:r>
        <w:rPr>
          <w:sz w:val="28"/>
        </w:rPr>
        <w:t xml:space="preserve"> механизма производства и реализации продукции животн</w:t>
      </w:r>
      <w:r>
        <w:rPr>
          <w:sz w:val="28"/>
        </w:rPr>
        <w:t>о</w:t>
      </w:r>
      <w:r>
        <w:rPr>
          <w:sz w:val="28"/>
        </w:rPr>
        <w:t>водства</w:t>
      </w:r>
      <w:r w:rsidR="00F420B4">
        <w:rPr>
          <w:sz w:val="28"/>
        </w:rPr>
        <w:t>.</w:t>
      </w:r>
      <w:r>
        <w:rPr>
          <w:sz w:val="28"/>
        </w:rPr>
        <w:t xml:space="preserve"> </w:t>
      </w:r>
    </w:p>
    <w:p w:rsidR="00226A82" w:rsidRDefault="00A6263F" w:rsidP="00F273A0">
      <w:pPr>
        <w:ind w:firstLine="709"/>
        <w:jc w:val="both"/>
        <w:rPr>
          <w:sz w:val="28"/>
          <w:szCs w:val="28"/>
        </w:rPr>
      </w:pPr>
      <w:r w:rsidRPr="00DC225C">
        <w:rPr>
          <w:b/>
          <w:sz w:val="28"/>
          <w:szCs w:val="28"/>
        </w:rPr>
        <w:t>Объектом исследования</w:t>
      </w:r>
      <w:r w:rsidRPr="001B3660">
        <w:rPr>
          <w:sz w:val="28"/>
          <w:szCs w:val="28"/>
        </w:rPr>
        <w:t xml:space="preserve"> </w:t>
      </w:r>
      <w:r w:rsidR="006B06F6">
        <w:rPr>
          <w:sz w:val="28"/>
          <w:szCs w:val="28"/>
        </w:rPr>
        <w:t xml:space="preserve">являлась отрасль </w:t>
      </w:r>
      <w:r w:rsidR="00531110">
        <w:rPr>
          <w:sz w:val="28"/>
          <w:szCs w:val="28"/>
        </w:rPr>
        <w:t>животноводства</w:t>
      </w:r>
      <w:r w:rsidR="006B06F6">
        <w:rPr>
          <w:sz w:val="28"/>
          <w:szCs w:val="28"/>
        </w:rPr>
        <w:t xml:space="preserve"> Белгоро</w:t>
      </w:r>
      <w:r w:rsidR="006B06F6">
        <w:rPr>
          <w:sz w:val="28"/>
          <w:szCs w:val="28"/>
        </w:rPr>
        <w:t>д</w:t>
      </w:r>
      <w:r w:rsidR="006B06F6">
        <w:rPr>
          <w:sz w:val="28"/>
          <w:szCs w:val="28"/>
        </w:rPr>
        <w:t>ской области.</w:t>
      </w:r>
      <w:r w:rsidR="00531110">
        <w:rPr>
          <w:sz w:val="28"/>
          <w:szCs w:val="28"/>
        </w:rPr>
        <w:t xml:space="preserve"> </w:t>
      </w:r>
    </w:p>
    <w:p w:rsidR="006D0C9F" w:rsidRDefault="00A6263F" w:rsidP="004125CF">
      <w:pPr>
        <w:ind w:firstLine="709"/>
        <w:jc w:val="both"/>
      </w:pPr>
      <w:r w:rsidRPr="007035DF">
        <w:rPr>
          <w:b/>
          <w:sz w:val="28"/>
          <w:szCs w:val="28"/>
        </w:rPr>
        <w:t>Теоретическую</w:t>
      </w:r>
      <w:r w:rsidR="00F420B4">
        <w:rPr>
          <w:b/>
          <w:sz w:val="28"/>
          <w:szCs w:val="28"/>
        </w:rPr>
        <w:t xml:space="preserve">, </w:t>
      </w:r>
      <w:r w:rsidRPr="007035DF">
        <w:rPr>
          <w:b/>
          <w:sz w:val="28"/>
          <w:szCs w:val="28"/>
        </w:rPr>
        <w:t xml:space="preserve">методологическую </w:t>
      </w:r>
      <w:r w:rsidR="00F420B4">
        <w:rPr>
          <w:b/>
          <w:sz w:val="28"/>
          <w:szCs w:val="28"/>
        </w:rPr>
        <w:t xml:space="preserve">и методическую </w:t>
      </w:r>
      <w:r w:rsidRPr="007035DF">
        <w:rPr>
          <w:b/>
          <w:sz w:val="28"/>
          <w:szCs w:val="28"/>
        </w:rPr>
        <w:t xml:space="preserve">основу </w:t>
      </w:r>
      <w:r w:rsidRPr="00F420B4">
        <w:rPr>
          <w:sz w:val="28"/>
          <w:szCs w:val="28"/>
        </w:rPr>
        <w:t>иссл</w:t>
      </w:r>
      <w:r w:rsidRPr="00F420B4">
        <w:rPr>
          <w:sz w:val="28"/>
          <w:szCs w:val="28"/>
        </w:rPr>
        <w:t>е</w:t>
      </w:r>
      <w:r w:rsidRPr="00F420B4">
        <w:rPr>
          <w:sz w:val="28"/>
          <w:szCs w:val="28"/>
        </w:rPr>
        <w:t>дов</w:t>
      </w:r>
      <w:r w:rsidRPr="00F420B4">
        <w:rPr>
          <w:sz w:val="28"/>
          <w:szCs w:val="28"/>
        </w:rPr>
        <w:t>а</w:t>
      </w:r>
      <w:r w:rsidRPr="00F420B4">
        <w:rPr>
          <w:sz w:val="28"/>
          <w:szCs w:val="28"/>
        </w:rPr>
        <w:t xml:space="preserve">ния </w:t>
      </w:r>
      <w:r w:rsidR="006D0C9F" w:rsidRPr="00F420B4">
        <w:rPr>
          <w:color w:val="000000"/>
          <w:spacing w:val="3"/>
          <w:sz w:val="28"/>
          <w:szCs w:val="28"/>
        </w:rPr>
        <w:t>составили труды отечественных и зарубежных ученых-экон</w:t>
      </w:r>
      <w:r w:rsidR="006D0C9F">
        <w:rPr>
          <w:color w:val="000000"/>
          <w:spacing w:val="3"/>
          <w:sz w:val="28"/>
          <w:szCs w:val="28"/>
        </w:rPr>
        <w:t>оми</w:t>
      </w:r>
      <w:r w:rsidR="006D0C9F">
        <w:rPr>
          <w:color w:val="000000"/>
          <w:spacing w:val="3"/>
          <w:sz w:val="28"/>
          <w:szCs w:val="28"/>
        </w:rPr>
        <w:softHyphen/>
      </w:r>
      <w:r w:rsidR="006D0C9F">
        <w:rPr>
          <w:color w:val="000000"/>
          <w:spacing w:val="1"/>
          <w:sz w:val="28"/>
          <w:szCs w:val="28"/>
        </w:rPr>
        <w:t xml:space="preserve">стов по проблемам развития </w:t>
      </w:r>
      <w:r w:rsidR="00F42254">
        <w:rPr>
          <w:color w:val="000000"/>
          <w:spacing w:val="1"/>
          <w:sz w:val="28"/>
          <w:szCs w:val="28"/>
        </w:rPr>
        <w:t>организационно-</w:t>
      </w:r>
      <w:proofErr w:type="gramStart"/>
      <w:r w:rsidR="00F42254">
        <w:rPr>
          <w:color w:val="000000"/>
          <w:spacing w:val="1"/>
          <w:sz w:val="28"/>
          <w:szCs w:val="28"/>
        </w:rPr>
        <w:t>экономического механизма</w:t>
      </w:r>
      <w:proofErr w:type="gramEnd"/>
      <w:r w:rsidR="00F42254">
        <w:rPr>
          <w:color w:val="000000"/>
          <w:spacing w:val="1"/>
          <w:sz w:val="28"/>
          <w:szCs w:val="28"/>
        </w:rPr>
        <w:t xml:space="preserve"> сельскохозяйственного производства</w:t>
      </w:r>
      <w:r w:rsidR="006D0C9F">
        <w:rPr>
          <w:color w:val="000000"/>
          <w:spacing w:val="3"/>
          <w:sz w:val="28"/>
          <w:szCs w:val="28"/>
        </w:rPr>
        <w:t>, научные ис</w:t>
      </w:r>
      <w:r w:rsidR="006D0C9F">
        <w:rPr>
          <w:color w:val="000000"/>
          <w:spacing w:val="3"/>
          <w:sz w:val="28"/>
          <w:szCs w:val="28"/>
        </w:rPr>
        <w:softHyphen/>
      </w:r>
      <w:r w:rsidR="006D0C9F">
        <w:rPr>
          <w:color w:val="000000"/>
          <w:sz w:val="28"/>
          <w:szCs w:val="28"/>
        </w:rPr>
        <w:t>следования и рекоменд</w:t>
      </w:r>
      <w:r w:rsidR="006D0C9F">
        <w:rPr>
          <w:color w:val="000000"/>
          <w:sz w:val="28"/>
          <w:szCs w:val="28"/>
        </w:rPr>
        <w:t>а</w:t>
      </w:r>
      <w:r w:rsidR="006D0C9F">
        <w:rPr>
          <w:color w:val="000000"/>
          <w:sz w:val="28"/>
          <w:szCs w:val="28"/>
        </w:rPr>
        <w:lastRenderedPageBreak/>
        <w:t>ции ГНУ ВНИИЭСХ, ГНУ ВИАПИ им. А.А. Нико</w:t>
      </w:r>
      <w:r w:rsidR="006D0C9F">
        <w:rPr>
          <w:color w:val="000000"/>
          <w:spacing w:val="3"/>
          <w:sz w:val="28"/>
          <w:szCs w:val="28"/>
        </w:rPr>
        <w:t>нова,  ГНУ ВНИЭТУСХ, Российского государстве</w:t>
      </w:r>
      <w:r w:rsidR="006D0C9F">
        <w:rPr>
          <w:color w:val="000000"/>
          <w:spacing w:val="3"/>
          <w:sz w:val="28"/>
          <w:szCs w:val="28"/>
        </w:rPr>
        <w:t>н</w:t>
      </w:r>
      <w:r w:rsidR="006D0C9F">
        <w:rPr>
          <w:color w:val="000000"/>
          <w:spacing w:val="3"/>
          <w:sz w:val="28"/>
          <w:szCs w:val="28"/>
        </w:rPr>
        <w:t>ного аграрного университета – МСХА им. К.А. Тимирязева</w:t>
      </w:r>
      <w:r w:rsidR="006D0C9F">
        <w:rPr>
          <w:color w:val="000000"/>
          <w:spacing w:val="1"/>
          <w:sz w:val="28"/>
          <w:szCs w:val="28"/>
        </w:rPr>
        <w:t>. Исходными материалами послужили данные Феде</w:t>
      </w:r>
      <w:r w:rsidR="006D0C9F">
        <w:rPr>
          <w:color w:val="000000"/>
          <w:spacing w:val="1"/>
          <w:sz w:val="28"/>
          <w:szCs w:val="28"/>
        </w:rPr>
        <w:softHyphen/>
        <w:t>ральной г</w:t>
      </w:r>
      <w:r w:rsidR="006D0C9F">
        <w:rPr>
          <w:color w:val="000000"/>
          <w:spacing w:val="1"/>
          <w:sz w:val="28"/>
          <w:szCs w:val="28"/>
        </w:rPr>
        <w:t>о</w:t>
      </w:r>
      <w:r w:rsidR="006D0C9F">
        <w:rPr>
          <w:color w:val="000000"/>
          <w:spacing w:val="1"/>
          <w:sz w:val="28"/>
          <w:szCs w:val="28"/>
        </w:rPr>
        <w:t>сударственной службы ст</w:t>
      </w:r>
      <w:r w:rsidR="006D0C9F">
        <w:rPr>
          <w:color w:val="000000"/>
          <w:spacing w:val="1"/>
          <w:sz w:val="28"/>
          <w:szCs w:val="28"/>
        </w:rPr>
        <w:t>а</w:t>
      </w:r>
      <w:r w:rsidR="006D0C9F">
        <w:rPr>
          <w:color w:val="000000"/>
          <w:spacing w:val="1"/>
          <w:sz w:val="28"/>
          <w:szCs w:val="28"/>
        </w:rPr>
        <w:t>тистики, нормативные доку</w:t>
      </w:r>
      <w:r w:rsidR="006D0C9F">
        <w:rPr>
          <w:color w:val="000000"/>
          <w:spacing w:val="1"/>
          <w:sz w:val="28"/>
          <w:szCs w:val="28"/>
        </w:rPr>
        <w:softHyphen/>
      </w:r>
      <w:r w:rsidR="006D0C9F">
        <w:rPr>
          <w:color w:val="000000"/>
          <w:sz w:val="28"/>
          <w:szCs w:val="28"/>
        </w:rPr>
        <w:t xml:space="preserve">менты федеральных и региональных органов управления по вопросам </w:t>
      </w:r>
      <w:r w:rsidR="006D0C9F">
        <w:rPr>
          <w:color w:val="000000"/>
          <w:spacing w:val="1"/>
          <w:sz w:val="28"/>
          <w:szCs w:val="28"/>
        </w:rPr>
        <w:t>организации государстве</w:t>
      </w:r>
      <w:r w:rsidR="006D0C9F">
        <w:rPr>
          <w:color w:val="000000"/>
          <w:spacing w:val="1"/>
          <w:sz w:val="28"/>
          <w:szCs w:val="28"/>
        </w:rPr>
        <w:t>н</w:t>
      </w:r>
      <w:r w:rsidR="006D0C9F">
        <w:rPr>
          <w:color w:val="000000"/>
          <w:spacing w:val="1"/>
          <w:sz w:val="28"/>
          <w:szCs w:val="28"/>
        </w:rPr>
        <w:t xml:space="preserve">ного, регионального и местного </w:t>
      </w:r>
      <w:r w:rsidR="006D0C9F">
        <w:rPr>
          <w:color w:val="000000"/>
          <w:spacing w:val="2"/>
          <w:sz w:val="28"/>
          <w:szCs w:val="28"/>
        </w:rPr>
        <w:t>управления субъектами Российской Фед</w:t>
      </w:r>
      <w:r w:rsidR="006D0C9F">
        <w:rPr>
          <w:color w:val="000000"/>
          <w:spacing w:val="2"/>
          <w:sz w:val="28"/>
          <w:szCs w:val="28"/>
        </w:rPr>
        <w:t>е</w:t>
      </w:r>
      <w:r w:rsidR="006D0C9F">
        <w:rPr>
          <w:color w:val="000000"/>
          <w:spacing w:val="2"/>
          <w:sz w:val="28"/>
          <w:szCs w:val="28"/>
        </w:rPr>
        <w:t xml:space="preserve">рации, федеральные законы и постановления Правительства </w:t>
      </w:r>
      <w:r w:rsidR="00CE236C">
        <w:rPr>
          <w:color w:val="000000"/>
          <w:spacing w:val="2"/>
          <w:sz w:val="28"/>
          <w:szCs w:val="28"/>
        </w:rPr>
        <w:t>Российской Федерации</w:t>
      </w:r>
      <w:r w:rsidR="006D0C9F">
        <w:rPr>
          <w:color w:val="000000"/>
          <w:spacing w:val="2"/>
          <w:sz w:val="28"/>
          <w:szCs w:val="28"/>
        </w:rPr>
        <w:t xml:space="preserve">, </w:t>
      </w:r>
      <w:r w:rsidR="006D0C9F">
        <w:rPr>
          <w:color w:val="000000"/>
          <w:sz w:val="28"/>
          <w:szCs w:val="28"/>
        </w:rPr>
        <w:t>целевые и о</w:t>
      </w:r>
      <w:r w:rsidR="006D0C9F">
        <w:rPr>
          <w:color w:val="000000"/>
          <w:sz w:val="28"/>
          <w:szCs w:val="28"/>
        </w:rPr>
        <w:t>т</w:t>
      </w:r>
      <w:r w:rsidR="006D0C9F">
        <w:rPr>
          <w:color w:val="000000"/>
          <w:sz w:val="28"/>
          <w:szCs w:val="28"/>
        </w:rPr>
        <w:t>раслевые программы развития страны и отдельных реги</w:t>
      </w:r>
      <w:r w:rsidR="006D0C9F">
        <w:rPr>
          <w:color w:val="000000"/>
          <w:sz w:val="28"/>
          <w:szCs w:val="28"/>
        </w:rPr>
        <w:t>о</w:t>
      </w:r>
      <w:r w:rsidR="006D0C9F">
        <w:rPr>
          <w:color w:val="000000"/>
          <w:sz w:val="28"/>
          <w:szCs w:val="28"/>
        </w:rPr>
        <w:t>нов.</w:t>
      </w:r>
    </w:p>
    <w:p w:rsidR="001B3660" w:rsidRDefault="00A6263F" w:rsidP="00F273A0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2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применялись следующие основные методы исследования: абстрактно-логический, системный, </w:t>
      </w:r>
      <w:r w:rsidR="00CE236C">
        <w:rPr>
          <w:rFonts w:ascii="Times New Roman" w:hAnsi="Times New Roman" w:cs="Times New Roman"/>
          <w:sz w:val="28"/>
          <w:szCs w:val="28"/>
        </w:rPr>
        <w:t xml:space="preserve">экономико-статистический, </w:t>
      </w:r>
      <w:r w:rsidRPr="00781532">
        <w:rPr>
          <w:rFonts w:ascii="Times New Roman" w:hAnsi="Times New Roman" w:cs="Times New Roman"/>
          <w:sz w:val="28"/>
          <w:szCs w:val="28"/>
        </w:rPr>
        <w:t>сравнительный и статистический анализ, расчетно-конструктивный, индексный, методы сравнительного</w:t>
      </w:r>
      <w:r w:rsidR="00DC225C">
        <w:rPr>
          <w:rFonts w:ascii="Times New Roman" w:hAnsi="Times New Roman" w:cs="Times New Roman"/>
          <w:sz w:val="28"/>
          <w:szCs w:val="28"/>
        </w:rPr>
        <w:t xml:space="preserve"> и</w:t>
      </w:r>
      <w:r w:rsidRPr="00781532">
        <w:rPr>
          <w:rFonts w:ascii="Times New Roman" w:hAnsi="Times New Roman" w:cs="Times New Roman"/>
          <w:sz w:val="28"/>
          <w:szCs w:val="28"/>
        </w:rPr>
        <w:t xml:space="preserve"> структурного анал</w:t>
      </w:r>
      <w:r w:rsidRPr="00781532">
        <w:rPr>
          <w:rFonts w:ascii="Times New Roman" w:hAnsi="Times New Roman" w:cs="Times New Roman"/>
          <w:sz w:val="28"/>
          <w:szCs w:val="28"/>
        </w:rPr>
        <w:t>и</w:t>
      </w:r>
      <w:r w:rsidRPr="00781532">
        <w:rPr>
          <w:rFonts w:ascii="Times New Roman" w:hAnsi="Times New Roman" w:cs="Times New Roman"/>
          <w:sz w:val="28"/>
          <w:szCs w:val="28"/>
        </w:rPr>
        <w:t>за, социологического опроса, экспер</w:t>
      </w:r>
      <w:r w:rsidRPr="00781532">
        <w:rPr>
          <w:rFonts w:ascii="Times New Roman" w:hAnsi="Times New Roman" w:cs="Times New Roman"/>
          <w:sz w:val="28"/>
          <w:szCs w:val="28"/>
        </w:rPr>
        <w:t>т</w:t>
      </w:r>
      <w:r w:rsidRPr="00781532">
        <w:rPr>
          <w:rFonts w:ascii="Times New Roman" w:hAnsi="Times New Roman" w:cs="Times New Roman"/>
          <w:sz w:val="28"/>
          <w:szCs w:val="28"/>
        </w:rPr>
        <w:t xml:space="preserve">ных оценок. </w:t>
      </w:r>
    </w:p>
    <w:p w:rsidR="006D0C9F" w:rsidRDefault="00A6263F" w:rsidP="006D0C9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420B4">
        <w:rPr>
          <w:b/>
          <w:sz w:val="28"/>
          <w:szCs w:val="28"/>
        </w:rPr>
        <w:t>Информационную базу исследования</w:t>
      </w:r>
      <w:r w:rsidRPr="002317F5">
        <w:rPr>
          <w:sz w:val="28"/>
          <w:szCs w:val="28"/>
        </w:rPr>
        <w:t xml:space="preserve"> состав</w:t>
      </w:r>
      <w:r w:rsidR="00DC225C" w:rsidRPr="002317F5">
        <w:rPr>
          <w:sz w:val="28"/>
          <w:szCs w:val="28"/>
        </w:rPr>
        <w:t>и</w:t>
      </w:r>
      <w:r w:rsidRPr="002317F5">
        <w:rPr>
          <w:sz w:val="28"/>
          <w:szCs w:val="28"/>
        </w:rPr>
        <w:t>л</w:t>
      </w:r>
      <w:r w:rsidR="00DC225C" w:rsidRPr="002317F5">
        <w:rPr>
          <w:sz w:val="28"/>
          <w:szCs w:val="28"/>
        </w:rPr>
        <w:t xml:space="preserve">и </w:t>
      </w:r>
      <w:r w:rsidRPr="002317F5">
        <w:rPr>
          <w:sz w:val="28"/>
          <w:szCs w:val="28"/>
        </w:rPr>
        <w:t xml:space="preserve">законодательные и нормативные акты Российской Федерации и </w:t>
      </w:r>
      <w:r w:rsidR="006D0C9F">
        <w:rPr>
          <w:sz w:val="28"/>
          <w:szCs w:val="28"/>
        </w:rPr>
        <w:t>Белгородской области</w:t>
      </w:r>
      <w:r w:rsidRPr="002317F5">
        <w:rPr>
          <w:sz w:val="28"/>
          <w:szCs w:val="28"/>
        </w:rPr>
        <w:t>, стат</w:t>
      </w:r>
      <w:r w:rsidRPr="002317F5">
        <w:rPr>
          <w:sz w:val="28"/>
          <w:szCs w:val="28"/>
        </w:rPr>
        <w:t>и</w:t>
      </w:r>
      <w:r w:rsidRPr="002317F5">
        <w:rPr>
          <w:sz w:val="28"/>
          <w:szCs w:val="28"/>
        </w:rPr>
        <w:t xml:space="preserve">стические данные Министерства сельского хозяйства </w:t>
      </w:r>
      <w:r w:rsidR="0017677B" w:rsidRPr="0017677B">
        <w:rPr>
          <w:sz w:val="28"/>
          <w:szCs w:val="28"/>
        </w:rPr>
        <w:t>Российской Федерации</w:t>
      </w:r>
      <w:r w:rsidRPr="002317F5">
        <w:rPr>
          <w:sz w:val="28"/>
          <w:szCs w:val="28"/>
        </w:rPr>
        <w:t xml:space="preserve"> и </w:t>
      </w:r>
      <w:r w:rsidR="006D0C9F">
        <w:rPr>
          <w:sz w:val="28"/>
          <w:szCs w:val="28"/>
        </w:rPr>
        <w:t>Белгородской области</w:t>
      </w:r>
      <w:r w:rsidRPr="002317F5">
        <w:rPr>
          <w:sz w:val="28"/>
          <w:szCs w:val="28"/>
        </w:rPr>
        <w:t>,</w:t>
      </w:r>
      <w:r w:rsidR="002317F5" w:rsidRPr="002317F5">
        <w:rPr>
          <w:sz w:val="28"/>
          <w:szCs w:val="28"/>
        </w:rPr>
        <w:t xml:space="preserve"> </w:t>
      </w:r>
      <w:r w:rsidR="002317F5" w:rsidRPr="002317F5">
        <w:rPr>
          <w:color w:val="000000"/>
          <w:spacing w:val="1"/>
          <w:sz w:val="28"/>
          <w:szCs w:val="28"/>
        </w:rPr>
        <w:t>Феде</w:t>
      </w:r>
      <w:r w:rsidR="002317F5" w:rsidRPr="002317F5">
        <w:rPr>
          <w:color w:val="000000"/>
          <w:spacing w:val="1"/>
          <w:sz w:val="28"/>
          <w:szCs w:val="28"/>
        </w:rPr>
        <w:softHyphen/>
        <w:t>ральной государственной службы статистики</w:t>
      </w:r>
      <w:r w:rsidRPr="002317F5">
        <w:rPr>
          <w:sz w:val="28"/>
          <w:szCs w:val="28"/>
        </w:rPr>
        <w:t xml:space="preserve">, годовые отчеты и первичная документация </w:t>
      </w:r>
      <w:r w:rsidR="006D0C9F">
        <w:rPr>
          <w:sz w:val="28"/>
          <w:szCs w:val="28"/>
        </w:rPr>
        <w:t xml:space="preserve">сельскохозяйственных </w:t>
      </w:r>
      <w:r w:rsidRPr="002317F5">
        <w:rPr>
          <w:sz w:val="28"/>
          <w:szCs w:val="28"/>
        </w:rPr>
        <w:t>предпр</w:t>
      </w:r>
      <w:r w:rsidRPr="002317F5">
        <w:rPr>
          <w:sz w:val="28"/>
          <w:szCs w:val="28"/>
        </w:rPr>
        <w:t>и</w:t>
      </w:r>
      <w:r w:rsidRPr="002317F5">
        <w:rPr>
          <w:sz w:val="28"/>
          <w:szCs w:val="28"/>
        </w:rPr>
        <w:t xml:space="preserve">ятий </w:t>
      </w:r>
      <w:r w:rsidR="006D0C9F">
        <w:rPr>
          <w:sz w:val="28"/>
          <w:szCs w:val="28"/>
        </w:rPr>
        <w:t>области</w:t>
      </w:r>
      <w:r w:rsidRPr="002317F5">
        <w:rPr>
          <w:sz w:val="28"/>
          <w:szCs w:val="28"/>
        </w:rPr>
        <w:t xml:space="preserve">, </w:t>
      </w:r>
      <w:r w:rsidR="006D0C9F">
        <w:rPr>
          <w:color w:val="000000"/>
          <w:sz w:val="28"/>
          <w:szCs w:val="28"/>
        </w:rPr>
        <w:t>целевые и отраслевые программы развития страны и Белгоро</w:t>
      </w:r>
      <w:r w:rsidR="006D0C9F">
        <w:rPr>
          <w:color w:val="000000"/>
          <w:sz w:val="28"/>
          <w:szCs w:val="28"/>
        </w:rPr>
        <w:t>д</w:t>
      </w:r>
      <w:r w:rsidR="006D0C9F">
        <w:rPr>
          <w:color w:val="000000"/>
          <w:sz w:val="28"/>
          <w:szCs w:val="28"/>
        </w:rPr>
        <w:t>ской области.</w:t>
      </w:r>
    </w:p>
    <w:p w:rsidR="00A6263F" w:rsidRDefault="00A6263F" w:rsidP="00F273A0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Научная новизна </w:t>
      </w:r>
      <w:r w:rsidRPr="007A0DDE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Pr="00BF4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 в следующем:</w:t>
      </w:r>
    </w:p>
    <w:p w:rsidR="006B06F6" w:rsidRDefault="006B06F6" w:rsidP="002271B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раскрыты теоретические основы эффективного функционирования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ганизационно-</w:t>
      </w:r>
      <w:proofErr w:type="gramStart"/>
      <w:r>
        <w:rPr>
          <w:sz w:val="28"/>
          <w:szCs w:val="28"/>
        </w:rPr>
        <w:t>экономического механизма</w:t>
      </w:r>
      <w:proofErr w:type="gramEnd"/>
      <w:r>
        <w:rPr>
          <w:sz w:val="28"/>
          <w:szCs w:val="28"/>
        </w:rPr>
        <w:t xml:space="preserve"> агропромышленного производства с учетом влияния на него внутренних и внешних факторов;</w:t>
      </w:r>
    </w:p>
    <w:p w:rsidR="006B06F6" w:rsidRDefault="006B06F6" w:rsidP="002271B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основные направления и методы государственной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держки производства и реализации продукции животноводства в регионе;</w:t>
      </w:r>
    </w:p>
    <w:p w:rsidR="006B06F6" w:rsidRDefault="006B06F6" w:rsidP="002271B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даны предложения по совершенствованию финансово-кредитных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ношений в производстве и реализации продукции животноводства в услов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 функционирования регионального рынка животноводческой продукции;</w:t>
      </w:r>
    </w:p>
    <w:p w:rsidR="006B06F6" w:rsidRDefault="006B06F6" w:rsidP="002271B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предложения по созданию кооперативных и интегрир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объединений в животноводстве региона.</w:t>
      </w:r>
    </w:p>
    <w:p w:rsidR="006B06F6" w:rsidRDefault="000E1F1E" w:rsidP="002271B7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  <w:lang w:bidi="he-IL"/>
        </w:rPr>
        <w:t>П</w:t>
      </w:r>
      <w:r w:rsidR="00A6263F" w:rsidRPr="00921AC7">
        <w:rPr>
          <w:b/>
          <w:bCs/>
          <w:sz w:val="28"/>
          <w:szCs w:val="28"/>
          <w:lang w:bidi="he-IL"/>
        </w:rPr>
        <w:t>рактич</w:t>
      </w:r>
      <w:r w:rsidR="00A6263F">
        <w:rPr>
          <w:b/>
          <w:bCs/>
          <w:sz w:val="28"/>
          <w:szCs w:val="28"/>
          <w:lang w:bidi="he-IL"/>
        </w:rPr>
        <w:t>е</w:t>
      </w:r>
      <w:r w:rsidR="00A6263F" w:rsidRPr="00921AC7">
        <w:rPr>
          <w:b/>
          <w:bCs/>
          <w:sz w:val="28"/>
          <w:szCs w:val="28"/>
          <w:lang w:bidi="he-IL"/>
        </w:rPr>
        <w:t>ская значимость</w:t>
      </w:r>
      <w:r>
        <w:rPr>
          <w:b/>
          <w:bCs/>
          <w:sz w:val="28"/>
          <w:szCs w:val="28"/>
          <w:lang w:bidi="he-IL"/>
        </w:rPr>
        <w:t xml:space="preserve"> диссертационной работы</w:t>
      </w:r>
      <w:r w:rsidR="00A6263F" w:rsidRPr="00921AC7">
        <w:rPr>
          <w:b/>
          <w:bCs/>
          <w:sz w:val="28"/>
          <w:szCs w:val="28"/>
          <w:lang w:bidi="he-IL"/>
        </w:rPr>
        <w:t xml:space="preserve"> </w:t>
      </w:r>
      <w:r w:rsidR="002271B7">
        <w:rPr>
          <w:color w:val="000000"/>
          <w:spacing w:val="1"/>
          <w:sz w:val="28"/>
          <w:szCs w:val="28"/>
        </w:rPr>
        <w:t xml:space="preserve">состоит в </w:t>
      </w:r>
      <w:r w:rsidR="006B06F6">
        <w:rPr>
          <w:color w:val="000000"/>
          <w:spacing w:val="1"/>
          <w:sz w:val="28"/>
          <w:szCs w:val="28"/>
        </w:rPr>
        <w:t>том, что сформулированные в диссертационной работе научные положения и р</w:t>
      </w:r>
      <w:r w:rsidR="006B06F6">
        <w:rPr>
          <w:color w:val="000000"/>
          <w:spacing w:val="1"/>
          <w:sz w:val="28"/>
          <w:szCs w:val="28"/>
        </w:rPr>
        <w:t>е</w:t>
      </w:r>
      <w:r w:rsidR="006B06F6">
        <w:rPr>
          <w:color w:val="000000"/>
          <w:spacing w:val="1"/>
          <w:sz w:val="28"/>
          <w:szCs w:val="28"/>
        </w:rPr>
        <w:t>комендации позволяют на более высоком научно-методическом уровне р</w:t>
      </w:r>
      <w:r w:rsidR="006B06F6">
        <w:rPr>
          <w:color w:val="000000"/>
          <w:spacing w:val="1"/>
          <w:sz w:val="28"/>
          <w:szCs w:val="28"/>
        </w:rPr>
        <w:t>е</w:t>
      </w:r>
      <w:r w:rsidR="006B06F6">
        <w:rPr>
          <w:color w:val="000000"/>
          <w:spacing w:val="1"/>
          <w:sz w:val="28"/>
          <w:szCs w:val="28"/>
        </w:rPr>
        <w:t>шать задачи повышения эффективности функционирования о</w:t>
      </w:r>
      <w:r w:rsidR="002271B7">
        <w:rPr>
          <w:color w:val="000000"/>
          <w:spacing w:val="1"/>
          <w:sz w:val="28"/>
          <w:szCs w:val="28"/>
        </w:rPr>
        <w:t>рганизацио</w:t>
      </w:r>
      <w:r w:rsidR="002271B7">
        <w:rPr>
          <w:color w:val="000000"/>
          <w:spacing w:val="1"/>
          <w:sz w:val="28"/>
          <w:szCs w:val="28"/>
        </w:rPr>
        <w:t>н</w:t>
      </w:r>
      <w:r w:rsidR="002271B7">
        <w:rPr>
          <w:color w:val="000000"/>
          <w:spacing w:val="1"/>
          <w:sz w:val="28"/>
          <w:szCs w:val="28"/>
        </w:rPr>
        <w:t>но-</w:t>
      </w:r>
      <w:proofErr w:type="gramStart"/>
      <w:r w:rsidR="002271B7">
        <w:rPr>
          <w:color w:val="000000"/>
          <w:spacing w:val="1"/>
          <w:sz w:val="28"/>
          <w:szCs w:val="28"/>
        </w:rPr>
        <w:t>экономического механизма</w:t>
      </w:r>
      <w:proofErr w:type="gramEnd"/>
      <w:r w:rsidR="006B06F6">
        <w:rPr>
          <w:color w:val="000000"/>
          <w:spacing w:val="1"/>
          <w:sz w:val="28"/>
          <w:szCs w:val="28"/>
        </w:rPr>
        <w:t xml:space="preserve"> производства и реализации продукции </w:t>
      </w:r>
      <w:r w:rsidR="002271B7">
        <w:rPr>
          <w:color w:val="000000"/>
          <w:spacing w:val="1"/>
          <w:sz w:val="28"/>
          <w:szCs w:val="28"/>
        </w:rPr>
        <w:t>животн</w:t>
      </w:r>
      <w:r w:rsidR="002271B7">
        <w:rPr>
          <w:color w:val="000000"/>
          <w:spacing w:val="1"/>
          <w:sz w:val="28"/>
          <w:szCs w:val="28"/>
        </w:rPr>
        <w:t>о</w:t>
      </w:r>
      <w:r w:rsidR="002271B7">
        <w:rPr>
          <w:color w:val="000000"/>
          <w:spacing w:val="1"/>
          <w:sz w:val="28"/>
          <w:szCs w:val="28"/>
        </w:rPr>
        <w:t>водств</w:t>
      </w:r>
      <w:r w:rsidR="006B06F6">
        <w:rPr>
          <w:color w:val="000000"/>
          <w:spacing w:val="1"/>
          <w:sz w:val="28"/>
          <w:szCs w:val="28"/>
        </w:rPr>
        <w:t>а на основе устойчивого развития отрасли и ее государственной по</w:t>
      </w:r>
      <w:r w:rsidR="006B06F6">
        <w:rPr>
          <w:color w:val="000000"/>
          <w:spacing w:val="1"/>
          <w:sz w:val="28"/>
          <w:szCs w:val="28"/>
        </w:rPr>
        <w:t>д</w:t>
      </w:r>
      <w:r w:rsidR="006B06F6">
        <w:rPr>
          <w:color w:val="000000"/>
          <w:spacing w:val="1"/>
          <w:sz w:val="28"/>
          <w:szCs w:val="28"/>
        </w:rPr>
        <w:t>держки.</w:t>
      </w:r>
    </w:p>
    <w:p w:rsidR="002271B7" w:rsidRDefault="000E1F1E" w:rsidP="002271B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bidi="he-IL"/>
        </w:rPr>
        <w:t>А</w:t>
      </w:r>
      <w:r w:rsidR="00A6263F" w:rsidRPr="00821DBC">
        <w:rPr>
          <w:b/>
          <w:sz w:val="28"/>
          <w:szCs w:val="28"/>
          <w:lang w:bidi="he-IL"/>
        </w:rPr>
        <w:t>пробация результатов исследований.</w:t>
      </w:r>
      <w:r w:rsidR="00A6263F" w:rsidRPr="00821DBC">
        <w:rPr>
          <w:sz w:val="28"/>
          <w:szCs w:val="28"/>
          <w:lang w:bidi="he-IL"/>
        </w:rPr>
        <w:t xml:space="preserve"> </w:t>
      </w:r>
      <w:r w:rsidR="002271B7">
        <w:rPr>
          <w:sz w:val="28"/>
          <w:szCs w:val="28"/>
        </w:rPr>
        <w:t>Основные положения диссе</w:t>
      </w:r>
      <w:r w:rsidR="002271B7">
        <w:rPr>
          <w:sz w:val="28"/>
          <w:szCs w:val="28"/>
        </w:rPr>
        <w:t>р</w:t>
      </w:r>
      <w:r w:rsidR="002271B7">
        <w:rPr>
          <w:sz w:val="28"/>
          <w:szCs w:val="28"/>
        </w:rPr>
        <w:t>тации докладывались на вс</w:t>
      </w:r>
      <w:r w:rsidR="002271B7">
        <w:rPr>
          <w:sz w:val="28"/>
          <w:szCs w:val="28"/>
        </w:rPr>
        <w:t>е</w:t>
      </w:r>
      <w:r w:rsidR="002271B7">
        <w:rPr>
          <w:sz w:val="28"/>
          <w:szCs w:val="28"/>
        </w:rPr>
        <w:t>российских научно-практических конференциях в 2005-2007</w:t>
      </w:r>
      <w:r w:rsidR="00CD0333">
        <w:rPr>
          <w:sz w:val="28"/>
          <w:szCs w:val="28"/>
        </w:rPr>
        <w:t xml:space="preserve"> </w:t>
      </w:r>
      <w:r w:rsidR="002271B7">
        <w:rPr>
          <w:sz w:val="28"/>
          <w:szCs w:val="28"/>
        </w:rPr>
        <w:t>гг</w:t>
      </w:r>
      <w:r w:rsidR="00CD0333">
        <w:rPr>
          <w:sz w:val="28"/>
          <w:szCs w:val="28"/>
        </w:rPr>
        <w:t>.</w:t>
      </w:r>
      <w:r w:rsidR="002271B7">
        <w:rPr>
          <w:sz w:val="28"/>
          <w:szCs w:val="28"/>
        </w:rPr>
        <w:t xml:space="preserve"> в г</w:t>
      </w:r>
      <w:r w:rsidR="00F5262D">
        <w:rPr>
          <w:sz w:val="28"/>
          <w:szCs w:val="28"/>
        </w:rPr>
        <w:t>г</w:t>
      </w:r>
      <w:r w:rsidR="002271B7">
        <w:rPr>
          <w:sz w:val="28"/>
          <w:szCs w:val="28"/>
        </w:rPr>
        <w:t>. Белгороде, Москве. Материалы диссертационного иссл</w:t>
      </w:r>
      <w:r w:rsidR="002271B7">
        <w:rPr>
          <w:sz w:val="28"/>
          <w:szCs w:val="28"/>
        </w:rPr>
        <w:t>е</w:t>
      </w:r>
      <w:r w:rsidR="002271B7">
        <w:rPr>
          <w:sz w:val="28"/>
          <w:szCs w:val="28"/>
        </w:rPr>
        <w:t>дования использовались департаментом агропромышленного комплекса Бе</w:t>
      </w:r>
      <w:r w:rsidR="002271B7">
        <w:rPr>
          <w:sz w:val="28"/>
          <w:szCs w:val="28"/>
        </w:rPr>
        <w:t>л</w:t>
      </w:r>
      <w:r w:rsidR="002271B7">
        <w:rPr>
          <w:sz w:val="28"/>
          <w:szCs w:val="28"/>
        </w:rPr>
        <w:lastRenderedPageBreak/>
        <w:t>городской области для реализации региональных целевых пр</w:t>
      </w:r>
      <w:r w:rsidR="002271B7">
        <w:rPr>
          <w:sz w:val="28"/>
          <w:szCs w:val="28"/>
        </w:rPr>
        <w:t>о</w:t>
      </w:r>
      <w:r w:rsidR="002271B7">
        <w:rPr>
          <w:sz w:val="28"/>
          <w:szCs w:val="28"/>
        </w:rPr>
        <w:t xml:space="preserve">грамм развития </w:t>
      </w:r>
      <w:r w:rsidR="006B06F6">
        <w:rPr>
          <w:sz w:val="28"/>
          <w:szCs w:val="28"/>
        </w:rPr>
        <w:t>отрасли животноводства</w:t>
      </w:r>
      <w:r w:rsidR="002271B7">
        <w:rPr>
          <w:sz w:val="28"/>
          <w:szCs w:val="28"/>
        </w:rPr>
        <w:t>.</w:t>
      </w:r>
    </w:p>
    <w:p w:rsidR="002271B7" w:rsidRPr="003B76B8" w:rsidRDefault="002271B7" w:rsidP="002271B7">
      <w:pPr>
        <w:pStyle w:val="a3"/>
        <w:tabs>
          <w:tab w:val="left" w:pos="709"/>
        </w:tabs>
        <w:ind w:firstLine="709"/>
        <w:jc w:val="both"/>
        <w:rPr>
          <w:b w:val="0"/>
          <w:szCs w:val="28"/>
        </w:rPr>
      </w:pPr>
      <w:r w:rsidRPr="003B76B8">
        <w:rPr>
          <w:b w:val="0"/>
          <w:szCs w:val="28"/>
        </w:rPr>
        <w:t xml:space="preserve">По результатам исследования опубликовано </w:t>
      </w:r>
      <w:r>
        <w:rPr>
          <w:b w:val="0"/>
          <w:szCs w:val="28"/>
        </w:rPr>
        <w:t>5</w:t>
      </w:r>
      <w:r w:rsidRPr="003B76B8">
        <w:rPr>
          <w:b w:val="0"/>
          <w:szCs w:val="28"/>
        </w:rPr>
        <w:t xml:space="preserve"> печатных работ общим объемом авторского текста </w:t>
      </w:r>
      <w:r w:rsidR="00F5262D">
        <w:rPr>
          <w:b w:val="0"/>
          <w:szCs w:val="28"/>
        </w:rPr>
        <w:t>2,</w:t>
      </w:r>
      <w:r w:rsidR="006B06F6">
        <w:rPr>
          <w:b w:val="0"/>
          <w:szCs w:val="28"/>
        </w:rPr>
        <w:t>8</w:t>
      </w:r>
      <w:r w:rsidRPr="003B76B8">
        <w:rPr>
          <w:b w:val="0"/>
          <w:szCs w:val="28"/>
        </w:rPr>
        <w:t xml:space="preserve"> п.л., из них одна в журнале, входящем в пер</w:t>
      </w:r>
      <w:r w:rsidRPr="003B76B8">
        <w:rPr>
          <w:b w:val="0"/>
          <w:szCs w:val="28"/>
        </w:rPr>
        <w:t>е</w:t>
      </w:r>
      <w:r w:rsidRPr="003B76B8">
        <w:rPr>
          <w:b w:val="0"/>
          <w:szCs w:val="28"/>
        </w:rPr>
        <w:t>чень изданий, рекомендованных ВАК Министерства образования и науки Россий</w:t>
      </w:r>
      <w:r>
        <w:rPr>
          <w:b w:val="0"/>
          <w:szCs w:val="28"/>
        </w:rPr>
        <w:t xml:space="preserve">ской </w:t>
      </w:r>
      <w:r w:rsidRPr="003B76B8">
        <w:rPr>
          <w:b w:val="0"/>
          <w:szCs w:val="28"/>
        </w:rPr>
        <w:t>Федерации.</w:t>
      </w:r>
    </w:p>
    <w:p w:rsidR="00A6263F" w:rsidRPr="00921AC7" w:rsidRDefault="00A6263F" w:rsidP="00F273A0">
      <w:pPr>
        <w:pStyle w:val="a5"/>
        <w:widowControl/>
        <w:tabs>
          <w:tab w:val="left" w:pos="662"/>
          <w:tab w:val="left" w:pos="2808"/>
          <w:tab w:val="left" w:pos="4137"/>
          <w:tab w:val="left" w:pos="6158"/>
          <w:tab w:val="left" w:pos="762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921AC7">
        <w:rPr>
          <w:rFonts w:ascii="Times New Roman" w:hAnsi="Times New Roman" w:cs="Times New Roman"/>
          <w:b/>
          <w:sz w:val="28"/>
          <w:szCs w:val="28"/>
          <w:lang w:bidi="he-IL"/>
        </w:rPr>
        <w:t>Структура и объем работы.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Диссертация состоит из введения, трех глав, выводов и предложений, списка использованных источников, прилож</w:t>
      </w:r>
      <w:r>
        <w:rPr>
          <w:rFonts w:ascii="Times New Roman" w:hAnsi="Times New Roman" w:cs="Times New Roman"/>
          <w:sz w:val="28"/>
          <w:szCs w:val="28"/>
          <w:lang w:bidi="he-IL"/>
        </w:rPr>
        <w:t>е</w:t>
      </w:r>
      <w:r>
        <w:rPr>
          <w:rFonts w:ascii="Times New Roman" w:hAnsi="Times New Roman" w:cs="Times New Roman"/>
          <w:sz w:val="28"/>
          <w:szCs w:val="28"/>
          <w:lang w:bidi="he-IL"/>
        </w:rPr>
        <w:t>ний.</w:t>
      </w:r>
    </w:p>
    <w:p w:rsidR="00AB34F6" w:rsidRPr="00AB34F6" w:rsidRDefault="00AB34F6" w:rsidP="00F273A0">
      <w:pPr>
        <w:pStyle w:val="a5"/>
        <w:widowControl/>
        <w:tabs>
          <w:tab w:val="left" w:pos="662"/>
          <w:tab w:val="left" w:pos="2808"/>
          <w:tab w:val="left" w:pos="4137"/>
          <w:tab w:val="left" w:pos="6158"/>
          <w:tab w:val="left" w:pos="76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07A">
        <w:rPr>
          <w:rFonts w:ascii="Times New Roman" w:hAnsi="Times New Roman" w:cs="Times New Roman"/>
          <w:b/>
          <w:bCs/>
          <w:sz w:val="28"/>
          <w:szCs w:val="28"/>
        </w:rPr>
        <w:t xml:space="preserve">Во введении </w:t>
      </w:r>
      <w:r w:rsidRPr="003E307A">
        <w:rPr>
          <w:rFonts w:ascii="Times New Roman" w:hAnsi="Times New Roman" w:cs="Times New Roman"/>
          <w:sz w:val="28"/>
          <w:szCs w:val="28"/>
        </w:rPr>
        <w:t>обоснована актуальность темы исследования, дана х</w:t>
      </w:r>
      <w:r w:rsidRPr="003E307A">
        <w:rPr>
          <w:rFonts w:ascii="Times New Roman" w:hAnsi="Times New Roman" w:cs="Times New Roman"/>
          <w:sz w:val="28"/>
          <w:szCs w:val="28"/>
        </w:rPr>
        <w:t>а</w:t>
      </w:r>
      <w:r w:rsidRPr="00AB34F6">
        <w:rPr>
          <w:rFonts w:ascii="Times New Roman" w:hAnsi="Times New Roman" w:cs="Times New Roman"/>
          <w:sz w:val="28"/>
          <w:szCs w:val="28"/>
        </w:rPr>
        <w:t>рак</w:t>
      </w:r>
      <w:r w:rsidRPr="00AB34F6">
        <w:rPr>
          <w:rFonts w:ascii="Times New Roman" w:hAnsi="Times New Roman" w:cs="Times New Roman"/>
          <w:sz w:val="28"/>
          <w:szCs w:val="28"/>
        </w:rPr>
        <w:softHyphen/>
        <w:t xml:space="preserve">теристика состояния </w:t>
      </w:r>
      <w:proofErr w:type="gramStart"/>
      <w:r w:rsidRPr="00AB34F6">
        <w:rPr>
          <w:rFonts w:ascii="Times New Roman" w:hAnsi="Times New Roman" w:cs="Times New Roman"/>
          <w:sz w:val="28"/>
          <w:szCs w:val="28"/>
        </w:rPr>
        <w:t>изученности</w:t>
      </w:r>
      <w:proofErr w:type="gramEnd"/>
      <w:r w:rsidRPr="00AB34F6">
        <w:rPr>
          <w:rFonts w:ascii="Times New Roman" w:hAnsi="Times New Roman" w:cs="Times New Roman"/>
          <w:sz w:val="28"/>
          <w:szCs w:val="28"/>
        </w:rPr>
        <w:t xml:space="preserve"> проблемы, изложены цель и задачи, науч</w:t>
      </w:r>
      <w:r w:rsidRPr="00AB34F6">
        <w:rPr>
          <w:rFonts w:ascii="Times New Roman" w:hAnsi="Times New Roman" w:cs="Times New Roman"/>
          <w:sz w:val="28"/>
          <w:szCs w:val="28"/>
        </w:rPr>
        <w:softHyphen/>
        <w:t xml:space="preserve">ная новизна и практическая значимость диссертационной работы. </w:t>
      </w:r>
    </w:p>
    <w:p w:rsidR="00227B96" w:rsidRDefault="00AB34F6" w:rsidP="00227B96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AB34F6">
        <w:rPr>
          <w:b/>
          <w:bCs/>
          <w:sz w:val="28"/>
          <w:szCs w:val="28"/>
        </w:rPr>
        <w:t>В первой главе</w:t>
      </w:r>
      <w:r w:rsidRPr="00AB34F6">
        <w:rPr>
          <w:bCs/>
          <w:sz w:val="28"/>
          <w:szCs w:val="28"/>
        </w:rPr>
        <w:t xml:space="preserve"> </w:t>
      </w:r>
      <w:r w:rsidR="00227B96" w:rsidRPr="00A527B0">
        <w:rPr>
          <w:sz w:val="28"/>
          <w:szCs w:val="28"/>
        </w:rPr>
        <w:t xml:space="preserve">«Теоретические </w:t>
      </w:r>
      <w:r w:rsidR="00227B96">
        <w:rPr>
          <w:sz w:val="28"/>
          <w:szCs w:val="28"/>
        </w:rPr>
        <w:t xml:space="preserve">основы </w:t>
      </w:r>
      <w:proofErr w:type="spellStart"/>
      <w:r w:rsidR="00227B96">
        <w:rPr>
          <w:sz w:val="28"/>
          <w:szCs w:val="28"/>
        </w:rPr>
        <w:t>организационно-экономичес</w:t>
      </w:r>
      <w:r w:rsidR="00F42254">
        <w:rPr>
          <w:sz w:val="28"/>
          <w:szCs w:val="28"/>
        </w:rPr>
        <w:t>-</w:t>
      </w:r>
      <w:r w:rsidR="00227B96">
        <w:rPr>
          <w:sz w:val="28"/>
          <w:szCs w:val="28"/>
        </w:rPr>
        <w:t>кого</w:t>
      </w:r>
      <w:proofErr w:type="spellEnd"/>
      <w:r w:rsidR="00227B96">
        <w:rPr>
          <w:sz w:val="28"/>
          <w:szCs w:val="28"/>
        </w:rPr>
        <w:t xml:space="preserve"> механизма в сельском хозяйстве</w:t>
      </w:r>
      <w:r w:rsidR="00227B96" w:rsidRPr="00A527B0">
        <w:rPr>
          <w:sz w:val="28"/>
          <w:szCs w:val="28"/>
        </w:rPr>
        <w:t>»</w:t>
      </w:r>
      <w:r w:rsidR="00227B96" w:rsidRPr="00340440">
        <w:rPr>
          <w:b/>
          <w:bCs/>
          <w:sz w:val="28"/>
          <w:szCs w:val="28"/>
        </w:rPr>
        <w:t xml:space="preserve"> </w:t>
      </w:r>
      <w:r w:rsidR="00227B96">
        <w:rPr>
          <w:sz w:val="28"/>
          <w:szCs w:val="28"/>
        </w:rPr>
        <w:t>о</w:t>
      </w:r>
      <w:r w:rsidR="00227B96">
        <w:rPr>
          <w:sz w:val="28"/>
          <w:szCs w:val="28"/>
        </w:rPr>
        <w:t>п</w:t>
      </w:r>
      <w:r w:rsidR="00227B96">
        <w:rPr>
          <w:sz w:val="28"/>
          <w:szCs w:val="28"/>
        </w:rPr>
        <w:t>ределены место и роль сельского хозяйства в экономике страны как целостной социально-экономической си</w:t>
      </w:r>
      <w:r w:rsidR="00227B96">
        <w:rPr>
          <w:sz w:val="28"/>
          <w:szCs w:val="28"/>
        </w:rPr>
        <w:t>с</w:t>
      </w:r>
      <w:r w:rsidR="00227B96">
        <w:rPr>
          <w:sz w:val="28"/>
          <w:szCs w:val="28"/>
        </w:rPr>
        <w:t>темы, уточнены основные факторы эффективного функционирования орг</w:t>
      </w:r>
      <w:r w:rsidR="00227B96">
        <w:rPr>
          <w:sz w:val="28"/>
          <w:szCs w:val="28"/>
        </w:rPr>
        <w:t>а</w:t>
      </w:r>
      <w:r w:rsidR="00227B96">
        <w:rPr>
          <w:sz w:val="28"/>
          <w:szCs w:val="28"/>
        </w:rPr>
        <w:t>низационно-экономического механизма, рассмотрены особенности и спец</w:t>
      </w:r>
      <w:r w:rsidR="00227B96">
        <w:rPr>
          <w:sz w:val="28"/>
          <w:szCs w:val="28"/>
        </w:rPr>
        <w:t>и</w:t>
      </w:r>
      <w:r w:rsidR="00227B96">
        <w:rPr>
          <w:sz w:val="28"/>
          <w:szCs w:val="28"/>
        </w:rPr>
        <w:t>фика его в животноводстве.</w:t>
      </w:r>
      <w:proofErr w:type="gramEnd"/>
    </w:p>
    <w:p w:rsidR="00227B96" w:rsidRDefault="00AB34F6" w:rsidP="00227B96">
      <w:pPr>
        <w:ind w:firstLine="709"/>
        <w:jc w:val="both"/>
        <w:rPr>
          <w:sz w:val="28"/>
          <w:szCs w:val="28"/>
        </w:rPr>
      </w:pPr>
      <w:r w:rsidRPr="00AB34F6">
        <w:rPr>
          <w:b/>
          <w:bCs/>
          <w:sz w:val="28"/>
          <w:szCs w:val="28"/>
        </w:rPr>
        <w:t xml:space="preserve">Во второй главе </w:t>
      </w:r>
      <w:r w:rsidR="00227B96" w:rsidRPr="00A527B0">
        <w:rPr>
          <w:sz w:val="28"/>
          <w:szCs w:val="28"/>
        </w:rPr>
        <w:t>«</w:t>
      </w:r>
      <w:r w:rsidR="00227B96">
        <w:rPr>
          <w:sz w:val="28"/>
          <w:szCs w:val="28"/>
        </w:rPr>
        <w:t>Состояние и тенденции развития организационно-</w:t>
      </w:r>
      <w:proofErr w:type="gramStart"/>
      <w:r w:rsidR="00227B96">
        <w:rPr>
          <w:sz w:val="28"/>
          <w:szCs w:val="28"/>
        </w:rPr>
        <w:t>экономического механизма</w:t>
      </w:r>
      <w:proofErr w:type="gramEnd"/>
      <w:r w:rsidR="00227B96">
        <w:rPr>
          <w:sz w:val="28"/>
          <w:szCs w:val="28"/>
        </w:rPr>
        <w:t xml:space="preserve"> в </w:t>
      </w:r>
      <w:r w:rsidR="00F42254">
        <w:rPr>
          <w:sz w:val="28"/>
          <w:szCs w:val="28"/>
        </w:rPr>
        <w:t xml:space="preserve">животноводстве </w:t>
      </w:r>
      <w:r w:rsidR="00227B96">
        <w:rPr>
          <w:sz w:val="28"/>
          <w:szCs w:val="28"/>
        </w:rPr>
        <w:t>Белгородской области</w:t>
      </w:r>
      <w:r w:rsidR="00227B96" w:rsidRPr="00A527B0">
        <w:rPr>
          <w:sz w:val="28"/>
          <w:szCs w:val="28"/>
        </w:rPr>
        <w:t>»</w:t>
      </w:r>
      <w:r w:rsidR="00227B96">
        <w:rPr>
          <w:sz w:val="28"/>
          <w:szCs w:val="28"/>
        </w:rPr>
        <w:t xml:space="preserve"> дана </w:t>
      </w:r>
      <w:r w:rsidR="00F42254">
        <w:rPr>
          <w:sz w:val="28"/>
          <w:szCs w:val="28"/>
        </w:rPr>
        <w:t xml:space="preserve">потенциальная </w:t>
      </w:r>
      <w:r w:rsidR="00227B96">
        <w:rPr>
          <w:sz w:val="28"/>
          <w:szCs w:val="28"/>
        </w:rPr>
        <w:t>оценка ресурсам сельского хозяйства и эффективности их и</w:t>
      </w:r>
      <w:r w:rsidR="00227B96">
        <w:rPr>
          <w:sz w:val="28"/>
          <w:szCs w:val="28"/>
        </w:rPr>
        <w:t>с</w:t>
      </w:r>
      <w:r w:rsidR="00227B96">
        <w:rPr>
          <w:sz w:val="28"/>
          <w:szCs w:val="28"/>
        </w:rPr>
        <w:t>пользования в области, а так же проведен анализ современного состояния о</w:t>
      </w:r>
      <w:r w:rsidR="00227B96">
        <w:rPr>
          <w:sz w:val="28"/>
          <w:szCs w:val="28"/>
        </w:rPr>
        <w:t>р</w:t>
      </w:r>
      <w:r w:rsidR="00227B96">
        <w:rPr>
          <w:sz w:val="28"/>
          <w:szCs w:val="28"/>
        </w:rPr>
        <w:t>ганизационно-экономического механизма в животноводстве и в</w:t>
      </w:r>
      <w:r w:rsidR="00F42254">
        <w:rPr>
          <w:sz w:val="28"/>
          <w:szCs w:val="28"/>
        </w:rPr>
        <w:t xml:space="preserve"> рамках ре</w:t>
      </w:r>
      <w:r w:rsidR="00F42254">
        <w:rPr>
          <w:sz w:val="28"/>
          <w:szCs w:val="28"/>
        </w:rPr>
        <w:t>а</w:t>
      </w:r>
      <w:r w:rsidR="00F42254">
        <w:rPr>
          <w:sz w:val="28"/>
          <w:szCs w:val="28"/>
        </w:rPr>
        <w:t xml:space="preserve">лизации </w:t>
      </w:r>
      <w:r w:rsidR="00227B96">
        <w:rPr>
          <w:sz w:val="28"/>
          <w:szCs w:val="28"/>
        </w:rPr>
        <w:t>приоритетного национального проекта «Развитие АПК».</w:t>
      </w:r>
    </w:p>
    <w:p w:rsidR="00227B96" w:rsidRDefault="00AB34F6" w:rsidP="00227B96">
      <w:pPr>
        <w:ind w:firstLine="709"/>
        <w:jc w:val="both"/>
        <w:rPr>
          <w:sz w:val="28"/>
          <w:szCs w:val="28"/>
        </w:rPr>
      </w:pPr>
      <w:r w:rsidRPr="00AB34F6">
        <w:rPr>
          <w:b/>
          <w:bCs/>
          <w:sz w:val="28"/>
          <w:szCs w:val="28"/>
        </w:rPr>
        <w:t xml:space="preserve">В третьей главе </w:t>
      </w:r>
      <w:r w:rsidR="00227B96" w:rsidRPr="00A527B0">
        <w:rPr>
          <w:sz w:val="28"/>
          <w:szCs w:val="28"/>
        </w:rPr>
        <w:t>«</w:t>
      </w:r>
      <w:r w:rsidR="00227B96">
        <w:rPr>
          <w:sz w:val="28"/>
          <w:szCs w:val="28"/>
        </w:rPr>
        <w:t>Основные направления совершенствования орган</w:t>
      </w:r>
      <w:r w:rsidR="00227B96">
        <w:rPr>
          <w:sz w:val="28"/>
          <w:szCs w:val="28"/>
        </w:rPr>
        <w:t>и</w:t>
      </w:r>
      <w:r w:rsidR="00227B96">
        <w:rPr>
          <w:sz w:val="28"/>
          <w:szCs w:val="28"/>
        </w:rPr>
        <w:t>зационно-</w:t>
      </w:r>
      <w:proofErr w:type="gramStart"/>
      <w:r w:rsidR="00227B96">
        <w:rPr>
          <w:sz w:val="28"/>
          <w:szCs w:val="28"/>
        </w:rPr>
        <w:t>экономического механизма</w:t>
      </w:r>
      <w:proofErr w:type="gramEnd"/>
      <w:r w:rsidR="00227B96">
        <w:rPr>
          <w:sz w:val="28"/>
          <w:szCs w:val="28"/>
        </w:rPr>
        <w:t xml:space="preserve"> развития животноводства в Белгоро</w:t>
      </w:r>
      <w:r w:rsidR="00227B96">
        <w:rPr>
          <w:sz w:val="28"/>
          <w:szCs w:val="28"/>
        </w:rPr>
        <w:t>д</w:t>
      </w:r>
      <w:r w:rsidR="00227B96">
        <w:rPr>
          <w:sz w:val="28"/>
          <w:szCs w:val="28"/>
        </w:rPr>
        <w:t>ской области</w:t>
      </w:r>
      <w:r w:rsidR="00227B96" w:rsidRPr="00A527B0">
        <w:rPr>
          <w:sz w:val="28"/>
          <w:szCs w:val="28"/>
        </w:rPr>
        <w:t>»</w:t>
      </w:r>
      <w:r w:rsidR="00227B96">
        <w:rPr>
          <w:sz w:val="28"/>
          <w:szCs w:val="28"/>
        </w:rPr>
        <w:t xml:space="preserve"> разработаны предложения по совершенствованию кр</w:t>
      </w:r>
      <w:r w:rsidR="00227B96">
        <w:rPr>
          <w:sz w:val="28"/>
          <w:szCs w:val="28"/>
        </w:rPr>
        <w:t>е</w:t>
      </w:r>
      <w:r w:rsidR="00227B96">
        <w:rPr>
          <w:sz w:val="28"/>
          <w:szCs w:val="28"/>
        </w:rPr>
        <w:t>дитного механизма, направления</w:t>
      </w:r>
      <w:r w:rsidR="00F42254">
        <w:rPr>
          <w:sz w:val="28"/>
          <w:szCs w:val="28"/>
        </w:rPr>
        <w:t>м</w:t>
      </w:r>
      <w:r w:rsidR="00227B96">
        <w:rPr>
          <w:sz w:val="28"/>
          <w:szCs w:val="28"/>
        </w:rPr>
        <w:t xml:space="preserve"> и методам государственной поддержки</w:t>
      </w:r>
      <w:r w:rsidR="00CB52BB">
        <w:rPr>
          <w:sz w:val="28"/>
          <w:szCs w:val="28"/>
        </w:rPr>
        <w:t xml:space="preserve"> п</w:t>
      </w:r>
      <w:r w:rsidR="00792691">
        <w:rPr>
          <w:sz w:val="28"/>
          <w:szCs w:val="28"/>
        </w:rPr>
        <w:t>роизво</w:t>
      </w:r>
      <w:r w:rsidR="00792691">
        <w:rPr>
          <w:sz w:val="28"/>
          <w:szCs w:val="28"/>
        </w:rPr>
        <w:t>д</w:t>
      </w:r>
      <w:r w:rsidR="00792691">
        <w:rPr>
          <w:sz w:val="28"/>
          <w:szCs w:val="28"/>
        </w:rPr>
        <w:t>ства и реализации продукции животноводства</w:t>
      </w:r>
      <w:r w:rsidR="00CB52BB">
        <w:rPr>
          <w:vanish/>
          <w:sz w:val="28"/>
          <w:szCs w:val="28"/>
        </w:rPr>
        <w:t>ВОТНОВОДСТВЕ Иржкео развития отрасли и ее госуд</w:t>
      </w:r>
      <w:r w:rsidR="00CB52BB">
        <w:rPr>
          <w:vanish/>
          <w:sz w:val="28"/>
          <w:szCs w:val="28"/>
        </w:rPr>
        <w:cr/>
        <w:t>положения и рекомендации позволяют на более высоком научно методическом уровне</w:t>
      </w:r>
      <w:r w:rsidR="00227B96">
        <w:rPr>
          <w:sz w:val="28"/>
          <w:szCs w:val="28"/>
        </w:rPr>
        <w:t xml:space="preserve">. </w:t>
      </w:r>
      <w:r w:rsidR="00F42254">
        <w:rPr>
          <w:sz w:val="28"/>
          <w:szCs w:val="28"/>
        </w:rPr>
        <w:t>Предложены о</w:t>
      </w:r>
      <w:r w:rsidR="00227B96">
        <w:rPr>
          <w:sz w:val="28"/>
          <w:szCs w:val="28"/>
        </w:rPr>
        <w:t>сновные при</w:t>
      </w:r>
      <w:r w:rsidR="00227B96">
        <w:rPr>
          <w:sz w:val="28"/>
          <w:szCs w:val="28"/>
        </w:rPr>
        <w:t>н</w:t>
      </w:r>
      <w:r w:rsidR="00227B96">
        <w:rPr>
          <w:sz w:val="28"/>
          <w:szCs w:val="28"/>
        </w:rPr>
        <w:t xml:space="preserve">ципы по </w:t>
      </w:r>
      <w:r w:rsidR="00F42254">
        <w:rPr>
          <w:sz w:val="28"/>
          <w:szCs w:val="28"/>
        </w:rPr>
        <w:t xml:space="preserve">эффективному функционированию </w:t>
      </w:r>
      <w:r w:rsidR="00227B96">
        <w:rPr>
          <w:sz w:val="28"/>
          <w:szCs w:val="28"/>
        </w:rPr>
        <w:t>организационно-экономического механизма интегрир</w:t>
      </w:r>
      <w:r w:rsidR="00227B96">
        <w:rPr>
          <w:sz w:val="28"/>
          <w:szCs w:val="28"/>
        </w:rPr>
        <w:t>о</w:t>
      </w:r>
      <w:r w:rsidR="00227B96">
        <w:rPr>
          <w:sz w:val="28"/>
          <w:szCs w:val="28"/>
        </w:rPr>
        <w:t>ванных формирований хо</w:t>
      </w:r>
      <w:r w:rsidR="00227B96">
        <w:rPr>
          <w:sz w:val="28"/>
          <w:szCs w:val="28"/>
        </w:rPr>
        <w:t>л</w:t>
      </w:r>
      <w:r w:rsidR="00227B96">
        <w:rPr>
          <w:sz w:val="28"/>
          <w:szCs w:val="28"/>
        </w:rPr>
        <w:t xml:space="preserve">дингового типа. </w:t>
      </w:r>
    </w:p>
    <w:p w:rsidR="00AB34F6" w:rsidRPr="00AB34F6" w:rsidRDefault="00AB34F6" w:rsidP="00F273A0">
      <w:pPr>
        <w:pStyle w:val="a5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4F6">
        <w:rPr>
          <w:rFonts w:ascii="Times New Roman" w:hAnsi="Times New Roman" w:cs="Times New Roman"/>
          <w:b/>
          <w:bCs/>
          <w:sz w:val="28"/>
          <w:szCs w:val="28"/>
        </w:rPr>
        <w:t xml:space="preserve">В выводах и предложениях </w:t>
      </w:r>
      <w:r w:rsidRPr="00AB34F6">
        <w:rPr>
          <w:rFonts w:ascii="Times New Roman" w:hAnsi="Times New Roman" w:cs="Times New Roman"/>
          <w:sz w:val="28"/>
          <w:szCs w:val="28"/>
        </w:rPr>
        <w:t>обобщены основные результаты иссл</w:t>
      </w:r>
      <w:r w:rsidRPr="00AB34F6">
        <w:rPr>
          <w:rFonts w:ascii="Times New Roman" w:hAnsi="Times New Roman" w:cs="Times New Roman"/>
          <w:sz w:val="28"/>
          <w:szCs w:val="28"/>
        </w:rPr>
        <w:t>е</w:t>
      </w:r>
      <w:r w:rsidRPr="00AB34F6">
        <w:rPr>
          <w:rFonts w:ascii="Times New Roman" w:hAnsi="Times New Roman" w:cs="Times New Roman"/>
          <w:sz w:val="28"/>
          <w:szCs w:val="28"/>
        </w:rPr>
        <w:t>до</w:t>
      </w:r>
      <w:r w:rsidRPr="00AB34F6">
        <w:rPr>
          <w:rFonts w:ascii="Times New Roman" w:hAnsi="Times New Roman" w:cs="Times New Roman"/>
          <w:sz w:val="28"/>
          <w:szCs w:val="28"/>
        </w:rPr>
        <w:softHyphen/>
        <w:t xml:space="preserve">вания. </w:t>
      </w:r>
    </w:p>
    <w:p w:rsidR="00AB34F6" w:rsidRDefault="00AB34F6" w:rsidP="00F273A0">
      <w:pPr>
        <w:pStyle w:val="a3"/>
        <w:tabs>
          <w:tab w:val="left" w:pos="709"/>
        </w:tabs>
        <w:ind w:firstLine="709"/>
        <w:jc w:val="both"/>
        <w:rPr>
          <w:szCs w:val="28"/>
        </w:rPr>
      </w:pPr>
    </w:p>
    <w:p w:rsidR="00007EF4" w:rsidRDefault="00007EF4" w:rsidP="00007EF4">
      <w:pPr>
        <w:jc w:val="center"/>
        <w:rPr>
          <w:b/>
          <w:sz w:val="28"/>
          <w:szCs w:val="28"/>
        </w:rPr>
      </w:pPr>
      <w:r w:rsidRPr="00227C14">
        <w:rPr>
          <w:b/>
          <w:sz w:val="28"/>
          <w:szCs w:val="28"/>
          <w:lang w:val="en-US"/>
        </w:rPr>
        <w:t>II</w:t>
      </w:r>
      <w:r w:rsidRPr="00227C14">
        <w:rPr>
          <w:b/>
          <w:sz w:val="28"/>
          <w:szCs w:val="28"/>
        </w:rPr>
        <w:t xml:space="preserve">. ОСНОВНОЕ СОДЕРЖАНИЕ </w:t>
      </w:r>
      <w:r>
        <w:rPr>
          <w:b/>
          <w:sz w:val="28"/>
          <w:szCs w:val="28"/>
        </w:rPr>
        <w:t xml:space="preserve">ДИССЕРТАЦИИ </w:t>
      </w:r>
    </w:p>
    <w:p w:rsidR="00007EF4" w:rsidRPr="00227C14" w:rsidRDefault="00007EF4" w:rsidP="00007EF4">
      <w:pPr>
        <w:jc w:val="center"/>
        <w:rPr>
          <w:b/>
          <w:sz w:val="28"/>
          <w:szCs w:val="28"/>
        </w:rPr>
      </w:pPr>
      <w:r w:rsidRPr="00227C14">
        <w:rPr>
          <w:b/>
          <w:sz w:val="28"/>
          <w:szCs w:val="28"/>
        </w:rPr>
        <w:t>И ЗАЩИЩАЕМЫЕ В НЕЙ ПОЛОЖЕНИЯ</w:t>
      </w:r>
    </w:p>
    <w:p w:rsidR="00733B2D" w:rsidRDefault="00733B2D" w:rsidP="007E1EA0">
      <w:pPr>
        <w:jc w:val="center"/>
        <w:rPr>
          <w:b/>
          <w:bCs/>
          <w:sz w:val="28"/>
          <w:szCs w:val="28"/>
        </w:rPr>
      </w:pPr>
    </w:p>
    <w:p w:rsidR="00C86ACE" w:rsidRPr="00C86ACE" w:rsidRDefault="00D64FF0" w:rsidP="00C86ACE">
      <w:pPr>
        <w:pStyle w:val="a5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FF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86ACE">
        <w:rPr>
          <w:rFonts w:ascii="Times New Roman" w:hAnsi="Times New Roman" w:cs="Times New Roman"/>
          <w:b/>
          <w:sz w:val="28"/>
          <w:szCs w:val="28"/>
        </w:rPr>
        <w:t>Т</w:t>
      </w:r>
      <w:r w:rsidR="00C86ACE" w:rsidRPr="00C86ACE">
        <w:rPr>
          <w:rFonts w:ascii="Times New Roman" w:hAnsi="Times New Roman" w:cs="Times New Roman"/>
          <w:b/>
          <w:sz w:val="28"/>
          <w:szCs w:val="28"/>
        </w:rPr>
        <w:t>еоретические основы эффективного функционирования орг</w:t>
      </w:r>
      <w:r w:rsidR="00C86ACE" w:rsidRPr="00C86ACE">
        <w:rPr>
          <w:rFonts w:ascii="Times New Roman" w:hAnsi="Times New Roman" w:cs="Times New Roman"/>
          <w:b/>
          <w:sz w:val="28"/>
          <w:szCs w:val="28"/>
        </w:rPr>
        <w:t>а</w:t>
      </w:r>
      <w:r w:rsidR="00C86ACE" w:rsidRPr="00C86ACE">
        <w:rPr>
          <w:rFonts w:ascii="Times New Roman" w:hAnsi="Times New Roman" w:cs="Times New Roman"/>
          <w:b/>
          <w:sz w:val="28"/>
          <w:szCs w:val="28"/>
        </w:rPr>
        <w:t>низационно-</w:t>
      </w:r>
      <w:proofErr w:type="gramStart"/>
      <w:r w:rsidR="00C86ACE" w:rsidRPr="00C86ACE">
        <w:rPr>
          <w:rFonts w:ascii="Times New Roman" w:hAnsi="Times New Roman" w:cs="Times New Roman"/>
          <w:b/>
          <w:sz w:val="28"/>
          <w:szCs w:val="28"/>
        </w:rPr>
        <w:t>экономического механизма</w:t>
      </w:r>
      <w:proofErr w:type="gramEnd"/>
      <w:r w:rsidR="00C86ACE" w:rsidRPr="00C86ACE">
        <w:rPr>
          <w:rFonts w:ascii="Times New Roman" w:hAnsi="Times New Roman" w:cs="Times New Roman"/>
          <w:b/>
          <w:sz w:val="28"/>
          <w:szCs w:val="28"/>
        </w:rPr>
        <w:t xml:space="preserve"> агропромышленного произво</w:t>
      </w:r>
      <w:r w:rsidR="00C86ACE" w:rsidRPr="00C86ACE">
        <w:rPr>
          <w:rFonts w:ascii="Times New Roman" w:hAnsi="Times New Roman" w:cs="Times New Roman"/>
          <w:b/>
          <w:sz w:val="28"/>
          <w:szCs w:val="28"/>
        </w:rPr>
        <w:t>д</w:t>
      </w:r>
      <w:r w:rsidR="00C86ACE" w:rsidRPr="00C86ACE">
        <w:rPr>
          <w:rFonts w:ascii="Times New Roman" w:hAnsi="Times New Roman" w:cs="Times New Roman"/>
          <w:b/>
          <w:sz w:val="28"/>
          <w:szCs w:val="28"/>
        </w:rPr>
        <w:t>ства с учетом влияния на него внутренних и внешних факт</w:t>
      </w:r>
      <w:r w:rsidR="00C86ACE" w:rsidRPr="00C86ACE">
        <w:rPr>
          <w:rFonts w:ascii="Times New Roman" w:hAnsi="Times New Roman" w:cs="Times New Roman"/>
          <w:b/>
          <w:sz w:val="28"/>
          <w:szCs w:val="28"/>
        </w:rPr>
        <w:t>о</w:t>
      </w:r>
      <w:r w:rsidR="00C86ACE">
        <w:rPr>
          <w:rFonts w:ascii="Times New Roman" w:hAnsi="Times New Roman" w:cs="Times New Roman"/>
          <w:b/>
          <w:sz w:val="28"/>
          <w:szCs w:val="28"/>
        </w:rPr>
        <w:t>ров</w:t>
      </w:r>
    </w:p>
    <w:p w:rsidR="008D353D" w:rsidRPr="008D353D" w:rsidRDefault="008D353D" w:rsidP="00F43207">
      <w:pPr>
        <w:pStyle w:val="a4"/>
        <w:spacing w:line="240" w:lineRule="auto"/>
        <w:rPr>
          <w:sz w:val="16"/>
          <w:szCs w:val="16"/>
        </w:rPr>
      </w:pPr>
    </w:p>
    <w:p w:rsidR="004326DB" w:rsidRDefault="00A76467" w:rsidP="00F43207">
      <w:pPr>
        <w:pStyle w:val="a4"/>
        <w:spacing w:line="240" w:lineRule="auto"/>
      </w:pPr>
      <w:r>
        <w:lastRenderedPageBreak/>
        <w:t xml:space="preserve">Производственный процесс любой </w:t>
      </w:r>
      <w:r w:rsidR="008D353D">
        <w:t>в</w:t>
      </w:r>
      <w:r>
        <w:t xml:space="preserve"> животноводств</w:t>
      </w:r>
      <w:r w:rsidR="008D353D">
        <w:t>е</w:t>
      </w:r>
      <w:r>
        <w:t xml:space="preserve"> предста</w:t>
      </w:r>
      <w:r w:rsidR="00CB178B">
        <w:t>вляет с</w:t>
      </w:r>
      <w:r w:rsidR="00CB178B">
        <w:t>о</w:t>
      </w:r>
      <w:r w:rsidR="00CB178B">
        <w:t xml:space="preserve">бой </w:t>
      </w:r>
      <w:proofErr w:type="gramStart"/>
      <w:r w:rsidR="00CB178B">
        <w:t>сложный механизм</w:t>
      </w:r>
      <w:r w:rsidR="00D44242">
        <w:t>,</w:t>
      </w:r>
      <w:r w:rsidR="00CB178B">
        <w:t xml:space="preserve"> состоящий из </w:t>
      </w:r>
      <w:r w:rsidR="004326DB">
        <w:t xml:space="preserve"> организационно-экономических св</w:t>
      </w:r>
      <w:r w:rsidR="004326DB">
        <w:t>я</w:t>
      </w:r>
      <w:r w:rsidR="004326DB">
        <w:t>зей и включает</w:t>
      </w:r>
      <w:proofErr w:type="gramEnd"/>
      <w:r w:rsidR="004326DB">
        <w:t xml:space="preserve"> в свой состав непосредственно производство продукции, кормопроизводство, первичную и  промышленную обрабо</w:t>
      </w:r>
      <w:r w:rsidR="004326DB">
        <w:t>т</w:t>
      </w:r>
      <w:r w:rsidR="004326DB">
        <w:t>ку, обслуживание, транспортировку, хранение и реализацию</w:t>
      </w:r>
      <w:r w:rsidR="008D353D">
        <w:t xml:space="preserve"> продукции</w:t>
      </w:r>
      <w:r w:rsidR="004326DB">
        <w:t xml:space="preserve">. </w:t>
      </w:r>
      <w:r w:rsidR="008D353D">
        <w:t>О</w:t>
      </w:r>
      <w:r w:rsidR="00D44242">
        <w:t>рганизацио</w:t>
      </w:r>
      <w:r w:rsidR="00D44242">
        <w:t>н</w:t>
      </w:r>
      <w:r w:rsidR="00D44242">
        <w:t>но-экономические отношения, возникающие  в процессе производства</w:t>
      </w:r>
      <w:r w:rsidR="008D353D">
        <w:t>,</w:t>
      </w:r>
      <w:r w:rsidR="00D44242">
        <w:t xml:space="preserve"> выраж</w:t>
      </w:r>
      <w:r w:rsidR="00D44242">
        <w:t>а</w:t>
      </w:r>
      <w:r w:rsidR="00D44242">
        <w:t>ются в обмене деятельностью между взаимозависимыми стадиями ед</w:t>
      </w:r>
      <w:r w:rsidR="00D44242">
        <w:t>и</w:t>
      </w:r>
      <w:r w:rsidR="00D44242">
        <w:t>ного технологического процесса производства.</w:t>
      </w:r>
    </w:p>
    <w:p w:rsidR="00A80EEF" w:rsidRDefault="004326DB" w:rsidP="00C74698">
      <w:pPr>
        <w:pStyle w:val="a4"/>
        <w:spacing w:line="240" w:lineRule="auto"/>
      </w:pPr>
      <w:r>
        <w:t xml:space="preserve"> </w:t>
      </w:r>
      <w:r w:rsidR="00C74698">
        <w:t>В условиях обеспечения конкурентных преимуществ о</w:t>
      </w:r>
      <w:r w:rsidR="0019129F" w:rsidRPr="00682581">
        <w:t>рганизационно-</w:t>
      </w:r>
      <w:proofErr w:type="gramStart"/>
      <w:r w:rsidR="0019129F" w:rsidRPr="00682581">
        <w:t>экономический меха</w:t>
      </w:r>
      <w:r w:rsidR="0019129F">
        <w:t>низм</w:t>
      </w:r>
      <w:proofErr w:type="gramEnd"/>
      <w:r w:rsidR="0019129F">
        <w:t xml:space="preserve"> </w:t>
      </w:r>
      <w:r w:rsidR="00C74698">
        <w:t xml:space="preserve">в производстве продукции </w:t>
      </w:r>
      <w:r w:rsidR="0019129F" w:rsidRPr="00682581">
        <w:t>необходимо рассматр</w:t>
      </w:r>
      <w:r w:rsidR="0019129F" w:rsidRPr="00682581">
        <w:t>и</w:t>
      </w:r>
      <w:r w:rsidR="0019129F" w:rsidRPr="00682581">
        <w:t>вать как</w:t>
      </w:r>
      <w:r w:rsidR="00C74698">
        <w:t xml:space="preserve"> комплексную систему, в структуре которой  можно выделить три основных блока:</w:t>
      </w:r>
      <w:r w:rsidR="0019129F" w:rsidRPr="00682581">
        <w:t xml:space="preserve">  </w:t>
      </w:r>
      <w:r w:rsidR="00DA64BB">
        <w:t xml:space="preserve">совокупность </w:t>
      </w:r>
      <w:r w:rsidR="0019129F" w:rsidRPr="00682581">
        <w:t>организационных</w:t>
      </w:r>
      <w:r w:rsidR="00DA64BB">
        <w:t xml:space="preserve"> методов,</w:t>
      </w:r>
      <w:r w:rsidR="0019129F" w:rsidRPr="00682581">
        <w:t xml:space="preserve"> экономических </w:t>
      </w:r>
      <w:r w:rsidR="00DA64BB">
        <w:t>методов и нормативно-правовой механизм</w:t>
      </w:r>
      <w:r w:rsidR="00A80EEF">
        <w:t>, е</w:t>
      </w:r>
      <w:r w:rsidR="008C49EE">
        <w:t>го</w:t>
      </w:r>
      <w:r w:rsidR="00A80EEF">
        <w:t xml:space="preserve"> регулирование на национал</w:t>
      </w:r>
      <w:r w:rsidR="00A80EEF">
        <w:t>ь</w:t>
      </w:r>
      <w:r w:rsidR="00A80EEF">
        <w:t>ном, региональном и местном уровнях. Он предполагает создание ряда новых или наделение новыми дополнительными полномочиями и функциями де</w:t>
      </w:r>
      <w:r w:rsidR="00A80EEF">
        <w:t>й</w:t>
      </w:r>
      <w:r w:rsidR="00A80EEF">
        <w:t>ствующих структур, деятельность которых направлена на разработку, согл</w:t>
      </w:r>
      <w:r w:rsidR="00A80EEF">
        <w:t>а</w:t>
      </w:r>
      <w:r w:rsidR="00A80EEF">
        <w:t>сование и координацию обеспечени</w:t>
      </w:r>
      <w:r w:rsidR="008D353D">
        <w:t>я</w:t>
      </w:r>
      <w:r w:rsidR="00A80EEF">
        <w:t xml:space="preserve"> оптимального сочетания  рыночных м</w:t>
      </w:r>
      <w:r w:rsidR="00A80EEF">
        <w:t>е</w:t>
      </w:r>
      <w:r w:rsidR="00A80EEF">
        <w:t>тодов хозяйствования с государственным регулированием производства и сбыта продукции агропр</w:t>
      </w:r>
      <w:r w:rsidR="00A80EEF">
        <w:t>о</w:t>
      </w:r>
      <w:r w:rsidR="00A80EEF">
        <w:t>мышленного комплекса.</w:t>
      </w:r>
      <w:r w:rsidR="0019129F" w:rsidRPr="00682581">
        <w:t xml:space="preserve"> </w:t>
      </w:r>
    </w:p>
    <w:p w:rsidR="00A46F6C" w:rsidRPr="00A66A92" w:rsidRDefault="00A46F6C" w:rsidP="00A46F6C">
      <w:pPr>
        <w:shd w:val="clear" w:color="auto" w:fill="FFFFFF"/>
        <w:ind w:firstLine="720"/>
        <w:jc w:val="both"/>
        <w:rPr>
          <w:bCs/>
          <w:color w:val="000000"/>
          <w:spacing w:val="1"/>
          <w:sz w:val="28"/>
          <w:szCs w:val="28"/>
        </w:rPr>
      </w:pPr>
      <w:r w:rsidRPr="00A66A92">
        <w:rPr>
          <w:bCs/>
          <w:color w:val="000000"/>
          <w:spacing w:val="1"/>
          <w:sz w:val="28"/>
          <w:szCs w:val="28"/>
        </w:rPr>
        <w:t xml:space="preserve">Аграрная реформа, проводимая в стране, сформировала </w:t>
      </w:r>
      <w:proofErr w:type="spellStart"/>
      <w:r w:rsidRPr="00A66A92">
        <w:rPr>
          <w:bCs/>
          <w:color w:val="000000"/>
          <w:spacing w:val="1"/>
          <w:sz w:val="28"/>
          <w:szCs w:val="28"/>
        </w:rPr>
        <w:t>многоукла</w:t>
      </w:r>
      <w:r w:rsidRPr="00A66A92">
        <w:rPr>
          <w:bCs/>
          <w:color w:val="000000"/>
          <w:spacing w:val="1"/>
          <w:sz w:val="28"/>
          <w:szCs w:val="28"/>
        </w:rPr>
        <w:t>д</w:t>
      </w:r>
      <w:r w:rsidR="008D353D">
        <w:rPr>
          <w:bCs/>
          <w:color w:val="000000"/>
          <w:spacing w:val="1"/>
          <w:sz w:val="28"/>
          <w:szCs w:val="28"/>
        </w:rPr>
        <w:t>ность</w:t>
      </w:r>
      <w:proofErr w:type="spellEnd"/>
      <w:r w:rsidRPr="00A66A92">
        <w:rPr>
          <w:bCs/>
          <w:color w:val="000000"/>
          <w:spacing w:val="1"/>
          <w:sz w:val="28"/>
          <w:szCs w:val="28"/>
        </w:rPr>
        <w:t xml:space="preserve"> экономики. </w:t>
      </w:r>
      <w:proofErr w:type="gramStart"/>
      <w:r w:rsidRPr="00A66A92">
        <w:rPr>
          <w:bCs/>
          <w:color w:val="000000"/>
          <w:spacing w:val="1"/>
          <w:sz w:val="28"/>
          <w:szCs w:val="28"/>
        </w:rPr>
        <w:t>В связи с этим развитие рыночных отношений при ф</w:t>
      </w:r>
      <w:r w:rsidR="008C49EE">
        <w:rPr>
          <w:bCs/>
          <w:color w:val="000000"/>
          <w:spacing w:val="1"/>
          <w:sz w:val="28"/>
          <w:szCs w:val="28"/>
        </w:rPr>
        <w:t>ун</w:t>
      </w:r>
      <w:r w:rsidR="008C49EE">
        <w:rPr>
          <w:bCs/>
          <w:color w:val="000000"/>
          <w:spacing w:val="1"/>
          <w:sz w:val="28"/>
          <w:szCs w:val="28"/>
        </w:rPr>
        <w:t>к</w:t>
      </w:r>
      <w:r w:rsidR="008C49EE">
        <w:rPr>
          <w:bCs/>
          <w:color w:val="000000"/>
          <w:spacing w:val="1"/>
          <w:sz w:val="28"/>
          <w:szCs w:val="28"/>
        </w:rPr>
        <w:t xml:space="preserve">ционировании </w:t>
      </w:r>
      <w:r w:rsidRPr="00A66A92">
        <w:rPr>
          <w:bCs/>
          <w:color w:val="000000"/>
          <w:spacing w:val="1"/>
          <w:sz w:val="28"/>
          <w:szCs w:val="28"/>
        </w:rPr>
        <w:t>новых форм хозяйствования вызывает необходимость внес</w:t>
      </w:r>
      <w:r w:rsidRPr="00A66A92">
        <w:rPr>
          <w:bCs/>
          <w:color w:val="000000"/>
          <w:spacing w:val="1"/>
          <w:sz w:val="28"/>
          <w:szCs w:val="28"/>
        </w:rPr>
        <w:t>е</w:t>
      </w:r>
      <w:r w:rsidRPr="00A66A92">
        <w:rPr>
          <w:bCs/>
          <w:color w:val="000000"/>
          <w:spacing w:val="1"/>
          <w:sz w:val="28"/>
          <w:szCs w:val="28"/>
        </w:rPr>
        <w:t>ния корректив</w:t>
      </w:r>
      <w:r w:rsidR="008C49EE">
        <w:rPr>
          <w:bCs/>
          <w:color w:val="000000"/>
          <w:spacing w:val="1"/>
          <w:sz w:val="28"/>
          <w:szCs w:val="28"/>
        </w:rPr>
        <w:t>ов</w:t>
      </w:r>
      <w:r w:rsidRPr="00A66A92">
        <w:rPr>
          <w:bCs/>
          <w:color w:val="000000"/>
          <w:spacing w:val="1"/>
          <w:sz w:val="28"/>
          <w:szCs w:val="28"/>
        </w:rPr>
        <w:t xml:space="preserve"> в методические подходы, связанны</w:t>
      </w:r>
      <w:r w:rsidR="008C49EE">
        <w:rPr>
          <w:bCs/>
          <w:color w:val="000000"/>
          <w:spacing w:val="1"/>
          <w:sz w:val="28"/>
          <w:szCs w:val="28"/>
        </w:rPr>
        <w:t>х</w:t>
      </w:r>
      <w:r w:rsidRPr="00A66A92">
        <w:rPr>
          <w:bCs/>
          <w:color w:val="000000"/>
          <w:spacing w:val="1"/>
          <w:sz w:val="28"/>
          <w:szCs w:val="28"/>
        </w:rPr>
        <w:t xml:space="preserve"> с оценкой эффекти</w:t>
      </w:r>
      <w:r w:rsidRPr="00A66A92">
        <w:rPr>
          <w:bCs/>
          <w:color w:val="000000"/>
          <w:spacing w:val="1"/>
          <w:sz w:val="28"/>
          <w:szCs w:val="28"/>
        </w:rPr>
        <w:t>в</w:t>
      </w:r>
      <w:r w:rsidRPr="00A66A92">
        <w:rPr>
          <w:bCs/>
          <w:color w:val="000000"/>
          <w:spacing w:val="1"/>
          <w:sz w:val="28"/>
          <w:szCs w:val="28"/>
        </w:rPr>
        <w:t xml:space="preserve">ности производства и </w:t>
      </w:r>
      <w:r w:rsidR="008C49EE">
        <w:rPr>
          <w:bCs/>
          <w:color w:val="000000"/>
          <w:spacing w:val="1"/>
          <w:sz w:val="28"/>
          <w:szCs w:val="28"/>
        </w:rPr>
        <w:t xml:space="preserve">реализации продукции животноводства и </w:t>
      </w:r>
      <w:r w:rsidRPr="00A66A92">
        <w:rPr>
          <w:bCs/>
          <w:color w:val="000000"/>
          <w:spacing w:val="1"/>
          <w:sz w:val="28"/>
          <w:szCs w:val="28"/>
        </w:rPr>
        <w:t>его орган</w:t>
      </w:r>
      <w:r w:rsidRPr="00A66A92">
        <w:rPr>
          <w:bCs/>
          <w:color w:val="000000"/>
          <w:spacing w:val="1"/>
          <w:sz w:val="28"/>
          <w:szCs w:val="28"/>
        </w:rPr>
        <w:t>и</w:t>
      </w:r>
      <w:r w:rsidRPr="00A66A92">
        <w:rPr>
          <w:bCs/>
          <w:color w:val="000000"/>
          <w:spacing w:val="1"/>
          <w:sz w:val="28"/>
          <w:szCs w:val="28"/>
        </w:rPr>
        <w:t>зационно-экономического механизма, который сочетает в себе как чисто рыночные элементы, так и государственное воздействие на процессы, св</w:t>
      </w:r>
      <w:r w:rsidRPr="00A66A92">
        <w:rPr>
          <w:bCs/>
          <w:color w:val="000000"/>
          <w:spacing w:val="1"/>
          <w:sz w:val="28"/>
          <w:szCs w:val="28"/>
        </w:rPr>
        <w:t>я</w:t>
      </w:r>
      <w:r w:rsidRPr="00A66A92">
        <w:rPr>
          <w:bCs/>
          <w:color w:val="000000"/>
          <w:spacing w:val="1"/>
          <w:sz w:val="28"/>
          <w:szCs w:val="28"/>
        </w:rPr>
        <w:t>занные с производством и реализацией продукции агропромышленного комплекса.</w:t>
      </w:r>
      <w:proofErr w:type="gramEnd"/>
      <w:r w:rsidRPr="00A66A92">
        <w:rPr>
          <w:bCs/>
          <w:color w:val="000000"/>
          <w:spacing w:val="1"/>
          <w:sz w:val="28"/>
          <w:szCs w:val="28"/>
        </w:rPr>
        <w:t xml:space="preserve"> Причем в современных условиях явно недостаточно </w:t>
      </w:r>
      <w:proofErr w:type="gramStart"/>
      <w:r w:rsidRPr="00A66A92">
        <w:rPr>
          <w:bCs/>
          <w:color w:val="000000"/>
          <w:spacing w:val="1"/>
          <w:sz w:val="28"/>
          <w:szCs w:val="28"/>
        </w:rPr>
        <w:t>огранич</w:t>
      </w:r>
      <w:r w:rsidRPr="00A66A92">
        <w:rPr>
          <w:bCs/>
          <w:color w:val="000000"/>
          <w:spacing w:val="1"/>
          <w:sz w:val="28"/>
          <w:szCs w:val="28"/>
        </w:rPr>
        <w:t>и</w:t>
      </w:r>
      <w:r w:rsidRPr="00A66A92">
        <w:rPr>
          <w:bCs/>
          <w:color w:val="000000"/>
          <w:spacing w:val="1"/>
          <w:sz w:val="28"/>
          <w:szCs w:val="28"/>
        </w:rPr>
        <w:t>ваться</w:t>
      </w:r>
      <w:proofErr w:type="gramEnd"/>
      <w:r w:rsidRPr="00A66A92">
        <w:rPr>
          <w:bCs/>
          <w:color w:val="000000"/>
          <w:spacing w:val="1"/>
          <w:sz w:val="28"/>
          <w:szCs w:val="28"/>
        </w:rPr>
        <w:t xml:space="preserve"> только классическими регулирующими воздействиями на аграрную сферу эконом</w:t>
      </w:r>
      <w:r w:rsidRPr="00A66A92">
        <w:rPr>
          <w:bCs/>
          <w:color w:val="000000"/>
          <w:spacing w:val="1"/>
          <w:sz w:val="28"/>
          <w:szCs w:val="28"/>
        </w:rPr>
        <w:t>и</w:t>
      </w:r>
      <w:r w:rsidRPr="00A66A92">
        <w:rPr>
          <w:bCs/>
          <w:color w:val="000000"/>
          <w:spacing w:val="1"/>
          <w:sz w:val="28"/>
          <w:szCs w:val="28"/>
        </w:rPr>
        <w:t>ки. В этой связи в общетеоретическом плане организационно</w:t>
      </w:r>
      <w:r w:rsidR="00733B2D">
        <w:rPr>
          <w:bCs/>
          <w:color w:val="000000"/>
          <w:spacing w:val="1"/>
          <w:sz w:val="28"/>
          <w:szCs w:val="28"/>
        </w:rPr>
        <w:t>-</w:t>
      </w:r>
      <w:proofErr w:type="gramStart"/>
      <w:r w:rsidRPr="00A66A92">
        <w:rPr>
          <w:bCs/>
          <w:color w:val="000000"/>
          <w:spacing w:val="1"/>
          <w:sz w:val="28"/>
          <w:szCs w:val="28"/>
        </w:rPr>
        <w:t>экономический механизм</w:t>
      </w:r>
      <w:proofErr w:type="gramEnd"/>
      <w:r w:rsidRPr="00A66A92">
        <w:rPr>
          <w:bCs/>
          <w:color w:val="000000"/>
          <w:spacing w:val="1"/>
          <w:sz w:val="28"/>
          <w:szCs w:val="28"/>
        </w:rPr>
        <w:t xml:space="preserve"> представляет собой совокупность рыночных мех</w:t>
      </w:r>
      <w:r w:rsidRPr="00A66A92">
        <w:rPr>
          <w:bCs/>
          <w:color w:val="000000"/>
          <w:spacing w:val="1"/>
          <w:sz w:val="28"/>
          <w:szCs w:val="28"/>
        </w:rPr>
        <w:t>а</w:t>
      </w:r>
      <w:r w:rsidRPr="00A66A92">
        <w:rPr>
          <w:bCs/>
          <w:color w:val="000000"/>
          <w:spacing w:val="1"/>
          <w:sz w:val="28"/>
          <w:szCs w:val="28"/>
        </w:rPr>
        <w:t>низмов, способствующих установлению товарно-денежного равновесия спроса и предложения на товары и услуги и государственной деятельности, направленной на обеспечение сравнительно благоприятных условий хозя</w:t>
      </w:r>
      <w:r w:rsidRPr="00A66A92">
        <w:rPr>
          <w:bCs/>
          <w:color w:val="000000"/>
          <w:spacing w:val="1"/>
          <w:sz w:val="28"/>
          <w:szCs w:val="28"/>
        </w:rPr>
        <w:t>й</w:t>
      </w:r>
      <w:r w:rsidRPr="00A66A92">
        <w:rPr>
          <w:bCs/>
          <w:color w:val="000000"/>
          <w:spacing w:val="1"/>
          <w:sz w:val="28"/>
          <w:szCs w:val="28"/>
        </w:rPr>
        <w:t xml:space="preserve">ствования. </w:t>
      </w:r>
    </w:p>
    <w:p w:rsidR="00482B54" w:rsidRPr="004742D6" w:rsidRDefault="00482B54" w:rsidP="004742D6">
      <w:pPr>
        <w:ind w:firstLine="709"/>
        <w:jc w:val="both"/>
        <w:rPr>
          <w:sz w:val="28"/>
          <w:szCs w:val="28"/>
        </w:rPr>
      </w:pPr>
      <w:r w:rsidRPr="004742D6">
        <w:rPr>
          <w:sz w:val="28"/>
          <w:szCs w:val="28"/>
        </w:rPr>
        <w:t>К организационным факторам м</w:t>
      </w:r>
      <w:r w:rsidR="008D353D" w:rsidRPr="004742D6">
        <w:rPr>
          <w:sz w:val="28"/>
          <w:szCs w:val="28"/>
        </w:rPr>
        <w:t xml:space="preserve">ожно </w:t>
      </w:r>
      <w:r w:rsidRPr="004742D6">
        <w:rPr>
          <w:sz w:val="28"/>
          <w:szCs w:val="28"/>
        </w:rPr>
        <w:t>отн</w:t>
      </w:r>
      <w:r w:rsidR="008D353D" w:rsidRPr="004742D6">
        <w:rPr>
          <w:sz w:val="28"/>
          <w:szCs w:val="28"/>
        </w:rPr>
        <w:t>ести</w:t>
      </w:r>
      <w:r w:rsidRPr="004742D6">
        <w:rPr>
          <w:sz w:val="28"/>
          <w:szCs w:val="28"/>
        </w:rPr>
        <w:t>: законодательную базу, организационную структуру, функцию организаци</w:t>
      </w:r>
      <w:r w:rsidR="00890A98" w:rsidRPr="004742D6">
        <w:rPr>
          <w:sz w:val="28"/>
          <w:szCs w:val="28"/>
        </w:rPr>
        <w:t>и</w:t>
      </w:r>
      <w:r w:rsidRPr="004742D6">
        <w:rPr>
          <w:sz w:val="28"/>
          <w:szCs w:val="28"/>
        </w:rPr>
        <w:t xml:space="preserve"> труда и контроль, и</w:t>
      </w:r>
      <w:r w:rsidRPr="004742D6">
        <w:rPr>
          <w:sz w:val="28"/>
          <w:szCs w:val="28"/>
        </w:rPr>
        <w:t>н</w:t>
      </w:r>
      <w:r w:rsidRPr="004742D6">
        <w:rPr>
          <w:sz w:val="28"/>
          <w:szCs w:val="28"/>
        </w:rPr>
        <w:t>форм</w:t>
      </w:r>
      <w:r w:rsidRPr="004742D6">
        <w:rPr>
          <w:sz w:val="28"/>
          <w:szCs w:val="28"/>
        </w:rPr>
        <w:t>а</w:t>
      </w:r>
      <w:r w:rsidRPr="004742D6">
        <w:rPr>
          <w:sz w:val="28"/>
          <w:szCs w:val="28"/>
        </w:rPr>
        <w:t>ционное обеспечение, маркетинг</w:t>
      </w:r>
      <w:r w:rsidR="008D353D" w:rsidRPr="004742D6">
        <w:rPr>
          <w:sz w:val="28"/>
          <w:szCs w:val="28"/>
        </w:rPr>
        <w:t>;</w:t>
      </w:r>
      <w:r w:rsidRPr="004742D6">
        <w:rPr>
          <w:sz w:val="28"/>
          <w:szCs w:val="28"/>
        </w:rPr>
        <w:t xml:space="preserve"> </w:t>
      </w:r>
      <w:r w:rsidR="008D353D" w:rsidRPr="004742D6">
        <w:rPr>
          <w:sz w:val="28"/>
          <w:szCs w:val="28"/>
        </w:rPr>
        <w:t xml:space="preserve">к </w:t>
      </w:r>
      <w:r w:rsidRPr="004742D6">
        <w:rPr>
          <w:sz w:val="28"/>
          <w:szCs w:val="28"/>
        </w:rPr>
        <w:t xml:space="preserve">экономическим </w:t>
      </w:r>
      <w:r w:rsidR="008D353D" w:rsidRPr="004742D6">
        <w:rPr>
          <w:sz w:val="28"/>
          <w:szCs w:val="28"/>
        </w:rPr>
        <w:t>–</w:t>
      </w:r>
      <w:r w:rsidRPr="004742D6">
        <w:rPr>
          <w:sz w:val="28"/>
          <w:szCs w:val="28"/>
        </w:rPr>
        <w:t xml:space="preserve"> планирование и прогнозирование, ценовой, финансово-кредитный механизмы, налогов</w:t>
      </w:r>
      <w:r w:rsidR="008D353D" w:rsidRPr="004742D6">
        <w:rPr>
          <w:sz w:val="28"/>
          <w:szCs w:val="28"/>
        </w:rPr>
        <w:t>ую</w:t>
      </w:r>
      <w:r w:rsidRPr="004742D6">
        <w:rPr>
          <w:sz w:val="28"/>
          <w:szCs w:val="28"/>
        </w:rPr>
        <w:t xml:space="preserve"> систем</w:t>
      </w:r>
      <w:r w:rsidR="008D353D" w:rsidRPr="004742D6">
        <w:rPr>
          <w:sz w:val="28"/>
          <w:szCs w:val="28"/>
        </w:rPr>
        <w:t>у</w:t>
      </w:r>
      <w:r w:rsidRPr="004742D6">
        <w:rPr>
          <w:sz w:val="28"/>
          <w:szCs w:val="28"/>
        </w:rPr>
        <w:t xml:space="preserve"> и инвестиционный механизм, систем</w:t>
      </w:r>
      <w:r w:rsidR="008D353D" w:rsidRPr="004742D6">
        <w:rPr>
          <w:sz w:val="28"/>
          <w:szCs w:val="28"/>
        </w:rPr>
        <w:t>у</w:t>
      </w:r>
      <w:r w:rsidRPr="004742D6">
        <w:rPr>
          <w:sz w:val="28"/>
          <w:szCs w:val="28"/>
        </w:rPr>
        <w:t xml:space="preserve"> страхования. Все факторы воздействуют на производственные</w:t>
      </w:r>
      <w:r w:rsidR="008D353D" w:rsidRPr="004742D6">
        <w:rPr>
          <w:sz w:val="28"/>
          <w:szCs w:val="28"/>
        </w:rPr>
        <w:t xml:space="preserve"> </w:t>
      </w:r>
      <w:r w:rsidRPr="004742D6">
        <w:rPr>
          <w:sz w:val="28"/>
          <w:szCs w:val="28"/>
        </w:rPr>
        <w:t>и трудовые ресурсы, материал</w:t>
      </w:r>
      <w:r w:rsidRPr="004742D6">
        <w:rPr>
          <w:sz w:val="28"/>
          <w:szCs w:val="28"/>
        </w:rPr>
        <w:t>ь</w:t>
      </w:r>
      <w:r w:rsidRPr="004742D6">
        <w:rPr>
          <w:sz w:val="28"/>
          <w:szCs w:val="28"/>
        </w:rPr>
        <w:t xml:space="preserve">но-техническое обеспечение, кооперацию и интеграцию </w:t>
      </w:r>
      <w:r w:rsidR="008D353D" w:rsidRPr="004742D6">
        <w:rPr>
          <w:sz w:val="28"/>
          <w:szCs w:val="28"/>
        </w:rPr>
        <w:t xml:space="preserve">с целью </w:t>
      </w:r>
      <w:r w:rsidRPr="004742D6">
        <w:rPr>
          <w:sz w:val="28"/>
          <w:szCs w:val="28"/>
        </w:rPr>
        <w:t>решения в</w:t>
      </w:r>
      <w:r w:rsidRPr="004742D6">
        <w:rPr>
          <w:sz w:val="28"/>
          <w:szCs w:val="28"/>
        </w:rPr>
        <w:t>о</w:t>
      </w:r>
      <w:r w:rsidRPr="004742D6">
        <w:rPr>
          <w:sz w:val="28"/>
          <w:szCs w:val="28"/>
        </w:rPr>
        <w:t>просов совершенствования технологии производства</w:t>
      </w:r>
      <w:r w:rsidR="008D353D" w:rsidRPr="004742D6">
        <w:rPr>
          <w:sz w:val="28"/>
          <w:szCs w:val="28"/>
        </w:rPr>
        <w:t>,</w:t>
      </w:r>
      <w:r w:rsidRPr="004742D6">
        <w:rPr>
          <w:sz w:val="28"/>
          <w:szCs w:val="28"/>
        </w:rPr>
        <w:t xml:space="preserve"> развития инновацио</w:t>
      </w:r>
      <w:r w:rsidRPr="004742D6">
        <w:rPr>
          <w:sz w:val="28"/>
          <w:szCs w:val="28"/>
        </w:rPr>
        <w:t>н</w:t>
      </w:r>
      <w:r w:rsidRPr="004742D6">
        <w:rPr>
          <w:sz w:val="28"/>
          <w:szCs w:val="28"/>
        </w:rPr>
        <w:t>ных процессов, инте</w:t>
      </w:r>
      <w:r w:rsidRPr="004742D6">
        <w:rPr>
          <w:sz w:val="28"/>
          <w:szCs w:val="28"/>
        </w:rPr>
        <w:t>н</w:t>
      </w:r>
      <w:r w:rsidRPr="004742D6">
        <w:rPr>
          <w:sz w:val="28"/>
          <w:szCs w:val="28"/>
        </w:rPr>
        <w:t xml:space="preserve">сификации и социального развития села. </w:t>
      </w:r>
    </w:p>
    <w:p w:rsidR="005C749F" w:rsidRDefault="005C749F" w:rsidP="005C749F">
      <w:pPr>
        <w:pStyle w:val="a4"/>
        <w:spacing w:line="240" w:lineRule="auto"/>
      </w:pPr>
      <w:r>
        <w:lastRenderedPageBreak/>
        <w:t>Организационно-экономический механизм производства и реализации продукции животноводства, функционирующий на различных территориал</w:t>
      </w:r>
      <w:r>
        <w:t>ь</w:t>
      </w:r>
      <w:r>
        <w:t xml:space="preserve">ных уровнях, включает </w:t>
      </w:r>
      <w:r w:rsidR="008D353D">
        <w:t xml:space="preserve">формирование </w:t>
      </w:r>
      <w:r>
        <w:t>платежеспособн</w:t>
      </w:r>
      <w:r w:rsidR="008D353D">
        <w:t>ого</w:t>
      </w:r>
      <w:r>
        <w:t xml:space="preserve"> спрос</w:t>
      </w:r>
      <w:r w:rsidR="008D353D">
        <w:t>а</w:t>
      </w:r>
      <w:r>
        <w:t xml:space="preserve"> на проду</w:t>
      </w:r>
      <w:r>
        <w:t>к</w:t>
      </w:r>
      <w:r>
        <w:t>цию отрасли и ее предложени</w:t>
      </w:r>
      <w:r w:rsidR="008D353D">
        <w:t>я</w:t>
      </w:r>
      <w:r>
        <w:t>; условия приобретения сре</w:t>
      </w:r>
      <w:proofErr w:type="gramStart"/>
      <w:r>
        <w:t>дств пр</w:t>
      </w:r>
      <w:proofErr w:type="gramEnd"/>
      <w:r>
        <w:t>оизводс</w:t>
      </w:r>
      <w:r>
        <w:t>т</w:t>
      </w:r>
      <w:r>
        <w:t>ва, формирование кадров; систему финансирования и кредитования; организ</w:t>
      </w:r>
      <w:r>
        <w:t>а</w:t>
      </w:r>
      <w:r>
        <w:t>ционно-правовые формы предприятий и объединений; каналы и условия ре</w:t>
      </w:r>
      <w:r>
        <w:t>а</w:t>
      </w:r>
      <w:r>
        <w:t>лиз</w:t>
      </w:r>
      <w:r>
        <w:t>а</w:t>
      </w:r>
      <w:r>
        <w:t>ции продукции. Эффективность функционирования такого механизма в зн</w:t>
      </w:r>
      <w:r>
        <w:t>а</w:t>
      </w:r>
      <w:r>
        <w:t>чительной мере определяется спецификой природных и экономических условий ведения отрасли и смежных с ней отраслей АПК, достигнутым уровнем и перспективами совершенствования техники, технологии, орган</w:t>
      </w:r>
      <w:r>
        <w:t>и</w:t>
      </w:r>
      <w:r>
        <w:t>зационных форм производства и реализации проду</w:t>
      </w:r>
      <w:r>
        <w:t>к</w:t>
      </w:r>
      <w:r>
        <w:t>ции.</w:t>
      </w:r>
    </w:p>
    <w:p w:rsidR="00A309D0" w:rsidRDefault="00A309D0" w:rsidP="00F273A0">
      <w:pPr>
        <w:pStyle w:val="a5"/>
        <w:widowControl/>
        <w:ind w:left="4" w:right="33" w:firstLine="662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4742D6" w:rsidRPr="004742D6" w:rsidRDefault="00D64FF0" w:rsidP="004742D6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4742D6">
        <w:rPr>
          <w:b/>
          <w:sz w:val="28"/>
          <w:szCs w:val="28"/>
        </w:rPr>
        <w:t xml:space="preserve">2. </w:t>
      </w:r>
      <w:r w:rsidR="004742D6" w:rsidRPr="004742D6">
        <w:rPr>
          <w:b/>
          <w:sz w:val="28"/>
          <w:szCs w:val="28"/>
        </w:rPr>
        <w:t>Основные направления и методы государственной поддержки прои</w:t>
      </w:r>
      <w:r w:rsidR="004742D6" w:rsidRPr="004742D6">
        <w:rPr>
          <w:b/>
          <w:sz w:val="28"/>
          <w:szCs w:val="28"/>
        </w:rPr>
        <w:t>з</w:t>
      </w:r>
      <w:r w:rsidR="004742D6" w:rsidRPr="004742D6">
        <w:rPr>
          <w:b/>
          <w:sz w:val="28"/>
          <w:szCs w:val="28"/>
        </w:rPr>
        <w:t>водства и реализации продукции животноводства в регионе</w:t>
      </w:r>
    </w:p>
    <w:p w:rsidR="008D353D" w:rsidRPr="008D353D" w:rsidRDefault="008D353D" w:rsidP="007A7D6C">
      <w:pPr>
        <w:pStyle w:val="a5"/>
        <w:widowControl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B1A20" w:rsidRPr="00BD6F1F" w:rsidRDefault="002E38D3" w:rsidP="002B1A20">
      <w:pPr>
        <w:shd w:val="clear" w:color="auto" w:fill="FFFFFF"/>
        <w:ind w:firstLine="720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Сельское хозяйство я</w:t>
      </w:r>
      <w:r w:rsidR="002B1A20" w:rsidRPr="00BD6F1F">
        <w:rPr>
          <w:bCs/>
          <w:color w:val="000000"/>
          <w:spacing w:val="1"/>
          <w:sz w:val="28"/>
          <w:szCs w:val="28"/>
        </w:rPr>
        <w:t>вляется важной составляющей ч</w:t>
      </w:r>
      <w:r w:rsidR="002B1A20" w:rsidRPr="00BD6F1F">
        <w:rPr>
          <w:bCs/>
          <w:color w:val="000000"/>
          <w:spacing w:val="1"/>
          <w:sz w:val="28"/>
          <w:szCs w:val="28"/>
        </w:rPr>
        <w:t>а</w:t>
      </w:r>
      <w:r w:rsidR="002B1A20" w:rsidRPr="00BD6F1F">
        <w:rPr>
          <w:bCs/>
          <w:color w:val="000000"/>
          <w:spacing w:val="1"/>
          <w:sz w:val="28"/>
          <w:szCs w:val="28"/>
        </w:rPr>
        <w:t>стью экономики области. Мощные черноземы, занимающие более 70</w:t>
      </w:r>
      <w:r w:rsidR="001042C1">
        <w:rPr>
          <w:bCs/>
          <w:color w:val="000000"/>
          <w:spacing w:val="1"/>
          <w:sz w:val="28"/>
          <w:szCs w:val="28"/>
        </w:rPr>
        <w:t>%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 площади </w:t>
      </w:r>
      <w:r>
        <w:rPr>
          <w:bCs/>
          <w:color w:val="000000"/>
          <w:spacing w:val="1"/>
          <w:sz w:val="28"/>
          <w:szCs w:val="28"/>
        </w:rPr>
        <w:t>Белгоро</w:t>
      </w:r>
      <w:r>
        <w:rPr>
          <w:bCs/>
          <w:color w:val="000000"/>
          <w:spacing w:val="1"/>
          <w:sz w:val="28"/>
          <w:szCs w:val="28"/>
        </w:rPr>
        <w:t>д</w:t>
      </w:r>
      <w:r>
        <w:rPr>
          <w:bCs/>
          <w:color w:val="000000"/>
          <w:spacing w:val="1"/>
          <w:sz w:val="28"/>
          <w:szCs w:val="28"/>
        </w:rPr>
        <w:t xml:space="preserve">ской </w:t>
      </w:r>
      <w:r w:rsidR="002B1A20" w:rsidRPr="00BD6F1F">
        <w:rPr>
          <w:bCs/>
          <w:color w:val="000000"/>
          <w:spacing w:val="1"/>
          <w:sz w:val="28"/>
          <w:szCs w:val="28"/>
        </w:rPr>
        <w:t>области, квалифицированный кадровый потенциал и аграрная наука, развитая инфраструктура и перерабатывающая промышленность создают хорошие условия для ведения сельского хозяйства. Это во многом определ</w:t>
      </w:r>
      <w:r w:rsidR="002B1A20" w:rsidRPr="00BD6F1F">
        <w:rPr>
          <w:bCs/>
          <w:color w:val="000000"/>
          <w:spacing w:val="1"/>
          <w:sz w:val="28"/>
          <w:szCs w:val="28"/>
        </w:rPr>
        <w:t>я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ет приоритеты экономической политики правительства области, одним из которых является развитие </w:t>
      </w:r>
      <w:r w:rsidR="00761364">
        <w:rPr>
          <w:bCs/>
          <w:color w:val="000000"/>
          <w:spacing w:val="1"/>
          <w:sz w:val="28"/>
          <w:szCs w:val="28"/>
        </w:rPr>
        <w:t>сельского хозяйства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. </w:t>
      </w:r>
      <w:proofErr w:type="gramStart"/>
      <w:r w:rsidR="001042C1">
        <w:rPr>
          <w:bCs/>
          <w:color w:val="000000"/>
          <w:spacing w:val="1"/>
          <w:sz w:val="28"/>
          <w:szCs w:val="28"/>
        </w:rPr>
        <w:t xml:space="preserve">Его развитие </w:t>
      </w:r>
      <w:r w:rsidR="002B1A20" w:rsidRPr="00BD6F1F">
        <w:rPr>
          <w:bCs/>
          <w:color w:val="000000"/>
          <w:spacing w:val="1"/>
          <w:sz w:val="28"/>
          <w:szCs w:val="28"/>
        </w:rPr>
        <w:t>был</w:t>
      </w:r>
      <w:r w:rsidR="001042C1">
        <w:rPr>
          <w:bCs/>
          <w:color w:val="000000"/>
          <w:spacing w:val="1"/>
          <w:sz w:val="28"/>
          <w:szCs w:val="28"/>
        </w:rPr>
        <w:t>о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 и остае</w:t>
      </w:r>
      <w:r w:rsidR="002B1A20" w:rsidRPr="00BD6F1F">
        <w:rPr>
          <w:bCs/>
          <w:color w:val="000000"/>
          <w:spacing w:val="1"/>
          <w:sz w:val="28"/>
          <w:szCs w:val="28"/>
        </w:rPr>
        <w:t>т</w:t>
      </w:r>
      <w:r w:rsidR="002B1A20" w:rsidRPr="00BD6F1F">
        <w:rPr>
          <w:bCs/>
          <w:color w:val="000000"/>
          <w:spacing w:val="1"/>
          <w:sz w:val="28"/>
          <w:szCs w:val="28"/>
        </w:rPr>
        <w:t>ся ведущей отраслью экономики области</w:t>
      </w:r>
      <w:r w:rsidR="0001229F">
        <w:rPr>
          <w:bCs/>
          <w:color w:val="000000"/>
          <w:spacing w:val="1"/>
          <w:sz w:val="28"/>
          <w:szCs w:val="28"/>
        </w:rPr>
        <w:t xml:space="preserve">, 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доля </w:t>
      </w:r>
      <w:r w:rsidR="0001229F">
        <w:rPr>
          <w:bCs/>
          <w:color w:val="000000"/>
          <w:spacing w:val="1"/>
          <w:sz w:val="28"/>
          <w:szCs w:val="28"/>
        </w:rPr>
        <w:t xml:space="preserve">которых </w:t>
      </w:r>
      <w:r w:rsidR="002B1A20" w:rsidRPr="00BD6F1F">
        <w:rPr>
          <w:bCs/>
          <w:color w:val="000000"/>
          <w:spacing w:val="1"/>
          <w:sz w:val="28"/>
          <w:szCs w:val="28"/>
        </w:rPr>
        <w:t>в объеме произво</w:t>
      </w:r>
      <w:r w:rsidR="002B1A20" w:rsidRPr="00BD6F1F">
        <w:rPr>
          <w:bCs/>
          <w:color w:val="000000"/>
          <w:spacing w:val="1"/>
          <w:sz w:val="28"/>
          <w:szCs w:val="28"/>
        </w:rPr>
        <w:t>д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ства сельскохозяйственной продукции России составляет </w:t>
      </w:r>
      <w:r w:rsidR="001042C1">
        <w:rPr>
          <w:bCs/>
          <w:color w:val="000000"/>
          <w:spacing w:val="1"/>
          <w:sz w:val="28"/>
          <w:szCs w:val="28"/>
        </w:rPr>
        <w:t xml:space="preserve">более </w:t>
      </w:r>
      <w:r w:rsidR="002B1A20" w:rsidRPr="00BD6F1F">
        <w:rPr>
          <w:bCs/>
          <w:color w:val="000000"/>
          <w:spacing w:val="1"/>
          <w:sz w:val="28"/>
          <w:szCs w:val="28"/>
        </w:rPr>
        <w:t>2,3</w:t>
      </w:r>
      <w:r w:rsidR="007E6BA3">
        <w:rPr>
          <w:bCs/>
          <w:color w:val="000000"/>
          <w:spacing w:val="1"/>
          <w:sz w:val="28"/>
          <w:szCs w:val="28"/>
        </w:rPr>
        <w:t>%</w:t>
      </w:r>
      <w:r w:rsidR="002B1A20" w:rsidRPr="00BD6F1F">
        <w:rPr>
          <w:bCs/>
          <w:color w:val="000000"/>
          <w:spacing w:val="1"/>
          <w:sz w:val="28"/>
          <w:szCs w:val="28"/>
        </w:rPr>
        <w:t>, Це</w:t>
      </w:r>
      <w:r w:rsidR="002B1A20" w:rsidRPr="00BD6F1F">
        <w:rPr>
          <w:bCs/>
          <w:color w:val="000000"/>
          <w:spacing w:val="1"/>
          <w:sz w:val="28"/>
          <w:szCs w:val="28"/>
        </w:rPr>
        <w:t>н</w:t>
      </w:r>
      <w:r w:rsidR="002B1A20" w:rsidRPr="00BD6F1F">
        <w:rPr>
          <w:bCs/>
          <w:color w:val="000000"/>
          <w:spacing w:val="1"/>
          <w:sz w:val="28"/>
          <w:szCs w:val="28"/>
        </w:rPr>
        <w:t>трального федерального округа – 10,4</w:t>
      </w:r>
      <w:r w:rsidR="007E6BA3">
        <w:rPr>
          <w:bCs/>
          <w:color w:val="000000"/>
          <w:spacing w:val="1"/>
          <w:sz w:val="28"/>
          <w:szCs w:val="28"/>
        </w:rPr>
        <w:t>%</w:t>
      </w:r>
      <w:r w:rsidR="002B1A20" w:rsidRPr="00BD6F1F">
        <w:rPr>
          <w:bCs/>
          <w:color w:val="000000"/>
          <w:spacing w:val="1"/>
          <w:sz w:val="28"/>
          <w:szCs w:val="28"/>
        </w:rPr>
        <w:t>. В области в  расчете на душу нас</w:t>
      </w:r>
      <w:r w:rsidR="002B1A20" w:rsidRPr="00BD6F1F">
        <w:rPr>
          <w:bCs/>
          <w:color w:val="000000"/>
          <w:spacing w:val="1"/>
          <w:sz w:val="28"/>
          <w:szCs w:val="28"/>
        </w:rPr>
        <w:t>е</w:t>
      </w:r>
      <w:r w:rsidR="002B1A20" w:rsidRPr="00BD6F1F">
        <w:rPr>
          <w:bCs/>
          <w:color w:val="000000"/>
          <w:spacing w:val="1"/>
          <w:sz w:val="28"/>
          <w:szCs w:val="28"/>
        </w:rPr>
        <w:t>ления производится больше, чем в среднем по стране, зерна – в 2,5 раза, ка</w:t>
      </w:r>
      <w:r w:rsidR="002B1A20" w:rsidRPr="00BD6F1F">
        <w:rPr>
          <w:bCs/>
          <w:color w:val="000000"/>
          <w:spacing w:val="1"/>
          <w:sz w:val="28"/>
          <w:szCs w:val="28"/>
        </w:rPr>
        <w:t>р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тофеля – в </w:t>
      </w:r>
      <w:r w:rsidR="007E6BA3">
        <w:rPr>
          <w:bCs/>
          <w:color w:val="000000"/>
          <w:spacing w:val="1"/>
          <w:sz w:val="28"/>
          <w:szCs w:val="28"/>
        </w:rPr>
        <w:t xml:space="preserve">       </w:t>
      </w:r>
      <w:r w:rsidR="002B1A20" w:rsidRPr="00BD6F1F">
        <w:rPr>
          <w:bCs/>
          <w:color w:val="000000"/>
          <w:spacing w:val="1"/>
          <w:sz w:val="28"/>
          <w:szCs w:val="28"/>
        </w:rPr>
        <w:t>1,8 раза, молока – в 1,6 раза, яиц – в 2</w:t>
      </w:r>
      <w:r w:rsidR="001042C1">
        <w:rPr>
          <w:bCs/>
          <w:color w:val="000000"/>
          <w:spacing w:val="1"/>
          <w:sz w:val="28"/>
          <w:szCs w:val="28"/>
        </w:rPr>
        <w:t>,</w:t>
      </w:r>
      <w:r w:rsidR="002B1A20" w:rsidRPr="00BD6F1F">
        <w:rPr>
          <w:bCs/>
          <w:color w:val="000000"/>
          <w:spacing w:val="1"/>
          <w:sz w:val="28"/>
          <w:szCs w:val="28"/>
        </w:rPr>
        <w:t>1 раза,  мяса – в 3,9 раза</w:t>
      </w:r>
      <w:r w:rsidR="001042C1">
        <w:rPr>
          <w:bCs/>
          <w:color w:val="000000"/>
          <w:spacing w:val="1"/>
          <w:sz w:val="28"/>
          <w:szCs w:val="28"/>
        </w:rPr>
        <w:t>.</w:t>
      </w:r>
      <w:proofErr w:type="gramEnd"/>
      <w:r w:rsidR="001042C1">
        <w:rPr>
          <w:bCs/>
          <w:color w:val="000000"/>
          <w:spacing w:val="1"/>
          <w:sz w:val="28"/>
          <w:szCs w:val="28"/>
        </w:rPr>
        <w:t xml:space="preserve"> П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о объему производства мяса на душу населения </w:t>
      </w:r>
      <w:r w:rsidR="001042C1">
        <w:rPr>
          <w:bCs/>
          <w:color w:val="000000"/>
          <w:spacing w:val="1"/>
          <w:sz w:val="28"/>
          <w:szCs w:val="28"/>
        </w:rPr>
        <w:t xml:space="preserve">она </w:t>
      </w:r>
      <w:r w:rsidR="002B1A20" w:rsidRPr="00BD6F1F">
        <w:rPr>
          <w:bCs/>
          <w:color w:val="000000"/>
          <w:spacing w:val="1"/>
          <w:sz w:val="28"/>
          <w:szCs w:val="28"/>
        </w:rPr>
        <w:t>занимает первое место среди р</w:t>
      </w:r>
      <w:r w:rsidR="002B1A20" w:rsidRPr="00BD6F1F">
        <w:rPr>
          <w:bCs/>
          <w:color w:val="000000"/>
          <w:spacing w:val="1"/>
          <w:sz w:val="28"/>
          <w:szCs w:val="28"/>
        </w:rPr>
        <w:t>е</w:t>
      </w:r>
      <w:r w:rsidR="002B1A20" w:rsidRPr="00BD6F1F">
        <w:rPr>
          <w:bCs/>
          <w:color w:val="000000"/>
          <w:spacing w:val="1"/>
          <w:sz w:val="28"/>
          <w:szCs w:val="28"/>
        </w:rPr>
        <w:t xml:space="preserve">гионов России. </w:t>
      </w:r>
    </w:p>
    <w:p w:rsidR="0001229F" w:rsidRPr="00A66A92" w:rsidRDefault="002B1A20" w:rsidP="0001229F">
      <w:pPr>
        <w:shd w:val="clear" w:color="auto" w:fill="FFFFFF"/>
        <w:ind w:firstLine="720"/>
        <w:jc w:val="both"/>
        <w:rPr>
          <w:bCs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Доля области в производстве основных видов продукции по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к </w:t>
      </w:r>
      <w:r w:rsidR="001042C1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возросла. </w:t>
      </w:r>
      <w:r w:rsidR="001042C1">
        <w:rPr>
          <w:sz w:val="28"/>
          <w:szCs w:val="28"/>
        </w:rPr>
        <w:t>Но</w:t>
      </w:r>
      <w:r>
        <w:rPr>
          <w:sz w:val="28"/>
          <w:szCs w:val="28"/>
        </w:rPr>
        <w:t xml:space="preserve"> если </w:t>
      </w:r>
      <w:r w:rsidR="0001229F">
        <w:rPr>
          <w:sz w:val="28"/>
          <w:szCs w:val="28"/>
        </w:rPr>
        <w:t xml:space="preserve">удельный вес </w:t>
      </w:r>
      <w:r>
        <w:rPr>
          <w:sz w:val="28"/>
          <w:szCs w:val="28"/>
        </w:rPr>
        <w:t>производств</w:t>
      </w:r>
      <w:r w:rsidR="0001229F">
        <w:rPr>
          <w:sz w:val="28"/>
          <w:szCs w:val="28"/>
        </w:rPr>
        <w:t>а</w:t>
      </w:r>
      <w:r>
        <w:rPr>
          <w:sz w:val="28"/>
          <w:szCs w:val="28"/>
        </w:rPr>
        <w:t xml:space="preserve"> зерна увеличил</w:t>
      </w:r>
      <w:r w:rsidR="0001229F">
        <w:rPr>
          <w:sz w:val="28"/>
          <w:szCs w:val="28"/>
        </w:rPr>
        <w:t>ся</w:t>
      </w:r>
      <w:r>
        <w:rPr>
          <w:sz w:val="28"/>
          <w:szCs w:val="28"/>
        </w:rPr>
        <w:t xml:space="preserve"> за </w:t>
      </w:r>
      <w:r w:rsidR="001042C1">
        <w:rPr>
          <w:sz w:val="28"/>
          <w:szCs w:val="28"/>
        </w:rPr>
        <w:t xml:space="preserve">пятнадцать лет </w:t>
      </w:r>
      <w:r>
        <w:rPr>
          <w:sz w:val="28"/>
          <w:szCs w:val="28"/>
        </w:rPr>
        <w:t>с 1,9 до 2,3%, то доля производства мяса всех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дов </w:t>
      </w:r>
      <w:r w:rsidR="001042C1">
        <w:rPr>
          <w:sz w:val="28"/>
          <w:szCs w:val="28"/>
        </w:rPr>
        <w:t>выросл</w:t>
      </w:r>
      <w:r w:rsidR="0001229F">
        <w:rPr>
          <w:sz w:val="28"/>
          <w:szCs w:val="28"/>
        </w:rPr>
        <w:t>а</w:t>
      </w:r>
      <w:r w:rsidR="001042C1">
        <w:rPr>
          <w:sz w:val="28"/>
          <w:szCs w:val="28"/>
        </w:rPr>
        <w:t xml:space="preserve"> </w:t>
      </w:r>
      <w:r>
        <w:rPr>
          <w:sz w:val="28"/>
          <w:szCs w:val="28"/>
        </w:rPr>
        <w:t>с 2,2 до 8,7% (таб</w:t>
      </w:r>
      <w:r w:rsidR="0001229F">
        <w:rPr>
          <w:sz w:val="28"/>
          <w:szCs w:val="28"/>
        </w:rPr>
        <w:t>л</w:t>
      </w:r>
      <w:r>
        <w:rPr>
          <w:sz w:val="28"/>
          <w:szCs w:val="28"/>
        </w:rPr>
        <w:t>. 1).</w:t>
      </w:r>
      <w:r w:rsidR="0001229F">
        <w:rPr>
          <w:sz w:val="28"/>
          <w:szCs w:val="28"/>
        </w:rPr>
        <w:t xml:space="preserve"> </w:t>
      </w:r>
      <w:r w:rsidR="0001229F" w:rsidRPr="00E72687">
        <w:rPr>
          <w:sz w:val="28"/>
          <w:szCs w:val="28"/>
        </w:rPr>
        <w:t xml:space="preserve">В структуре </w:t>
      </w:r>
      <w:r w:rsidR="0001229F">
        <w:rPr>
          <w:sz w:val="28"/>
          <w:szCs w:val="28"/>
        </w:rPr>
        <w:t>продукции сельского хозяйства Белгородской доля области ж</w:t>
      </w:r>
      <w:r w:rsidR="0001229F">
        <w:rPr>
          <w:sz w:val="28"/>
          <w:szCs w:val="28"/>
        </w:rPr>
        <w:t>и</w:t>
      </w:r>
      <w:r w:rsidR="0001229F">
        <w:rPr>
          <w:sz w:val="28"/>
          <w:szCs w:val="28"/>
        </w:rPr>
        <w:t>вотноводства составляет половину.</w:t>
      </w:r>
    </w:p>
    <w:p w:rsidR="002B1A20" w:rsidRPr="00221832" w:rsidRDefault="002B1A20" w:rsidP="002B1A20">
      <w:pPr>
        <w:pStyle w:val="2"/>
        <w:spacing w:after="0" w:line="240" w:lineRule="auto"/>
        <w:rPr>
          <w:sz w:val="16"/>
          <w:szCs w:val="16"/>
        </w:rPr>
      </w:pPr>
    </w:p>
    <w:p w:rsidR="00D4547A" w:rsidRDefault="002B1A20" w:rsidP="00D4547A">
      <w:pPr>
        <w:pStyle w:val="2"/>
        <w:spacing w:after="0" w:line="240" w:lineRule="auto"/>
        <w:rPr>
          <w:b/>
          <w:bCs/>
          <w:sz w:val="28"/>
          <w:szCs w:val="28"/>
        </w:rPr>
      </w:pPr>
      <w:r w:rsidRPr="00D4547A">
        <w:rPr>
          <w:b/>
          <w:sz w:val="28"/>
          <w:szCs w:val="28"/>
        </w:rPr>
        <w:t>Таблица 1</w:t>
      </w:r>
      <w:r w:rsidR="00D4547A">
        <w:rPr>
          <w:b/>
          <w:sz w:val="28"/>
          <w:szCs w:val="28"/>
        </w:rPr>
        <w:t xml:space="preserve"> </w:t>
      </w:r>
      <w:r w:rsidR="007E6BA3">
        <w:rPr>
          <w:b/>
          <w:sz w:val="28"/>
          <w:szCs w:val="28"/>
        </w:rPr>
        <w:t>–</w:t>
      </w:r>
      <w:r w:rsidR="00D4547A">
        <w:rPr>
          <w:b/>
          <w:sz w:val="28"/>
          <w:szCs w:val="28"/>
        </w:rPr>
        <w:t xml:space="preserve"> </w:t>
      </w:r>
      <w:r w:rsidRPr="00406CD4">
        <w:rPr>
          <w:b/>
          <w:bCs/>
          <w:sz w:val="28"/>
          <w:szCs w:val="28"/>
        </w:rPr>
        <w:t>Доля Белгородской области в</w:t>
      </w:r>
      <w:r w:rsidR="00D4547A">
        <w:rPr>
          <w:b/>
          <w:bCs/>
          <w:sz w:val="28"/>
          <w:szCs w:val="28"/>
        </w:rPr>
        <w:t xml:space="preserve"> </w:t>
      </w:r>
      <w:r w:rsidRPr="00406CD4">
        <w:rPr>
          <w:b/>
          <w:bCs/>
          <w:sz w:val="28"/>
          <w:szCs w:val="28"/>
        </w:rPr>
        <w:t xml:space="preserve">производстве основных видов </w:t>
      </w:r>
    </w:p>
    <w:p w:rsidR="002B1A20" w:rsidRDefault="007E6BA3" w:rsidP="00D4547A">
      <w:pPr>
        <w:pStyle w:val="2"/>
        <w:spacing w:after="0" w:line="240" w:lineRule="auto"/>
        <w:ind w:left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4547A">
        <w:rPr>
          <w:b/>
          <w:bCs/>
          <w:sz w:val="28"/>
          <w:szCs w:val="28"/>
        </w:rPr>
        <w:t xml:space="preserve">        </w:t>
      </w:r>
      <w:r w:rsidR="002B1A20" w:rsidRPr="00406CD4">
        <w:rPr>
          <w:b/>
          <w:bCs/>
          <w:sz w:val="28"/>
          <w:szCs w:val="28"/>
        </w:rPr>
        <w:t xml:space="preserve">продукции </w:t>
      </w:r>
      <w:r w:rsidR="0008469D">
        <w:rPr>
          <w:b/>
          <w:bCs/>
          <w:sz w:val="28"/>
          <w:szCs w:val="28"/>
        </w:rPr>
        <w:t>животноводства</w:t>
      </w:r>
      <w:r w:rsidR="002B1A20" w:rsidRPr="00406CD4">
        <w:rPr>
          <w:b/>
          <w:bCs/>
          <w:sz w:val="28"/>
          <w:szCs w:val="28"/>
        </w:rPr>
        <w:t xml:space="preserve"> ЦФО и России,  %</w:t>
      </w:r>
    </w:p>
    <w:p w:rsidR="00D4547A" w:rsidRPr="00406CD4" w:rsidRDefault="00D4547A" w:rsidP="00D4547A">
      <w:pPr>
        <w:pStyle w:val="2"/>
        <w:spacing w:after="0" w:line="240" w:lineRule="auto"/>
        <w:ind w:left="708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260"/>
        <w:gridCol w:w="1080"/>
        <w:gridCol w:w="1260"/>
        <w:gridCol w:w="1260"/>
        <w:gridCol w:w="1260"/>
      </w:tblGrid>
      <w:tr w:rsidR="002B1A20" w:rsidRPr="00BC3100" w:rsidTr="007E6BA3">
        <w:tc>
          <w:tcPr>
            <w:tcW w:w="3348" w:type="dxa"/>
            <w:vMerge w:val="restart"/>
            <w:tcBorders>
              <w:left w:val="nil"/>
            </w:tcBorders>
            <w:vAlign w:val="center"/>
          </w:tcPr>
          <w:p w:rsidR="002B1A20" w:rsidRPr="007E6BA3" w:rsidRDefault="0001229F" w:rsidP="0001229F">
            <w:pPr>
              <w:jc w:val="center"/>
            </w:pPr>
            <w:r>
              <w:t>Виды продукции</w:t>
            </w:r>
          </w:p>
        </w:tc>
        <w:tc>
          <w:tcPr>
            <w:tcW w:w="1260" w:type="dxa"/>
            <w:vMerge w:val="restart"/>
            <w:vAlign w:val="center"/>
          </w:tcPr>
          <w:p w:rsidR="002B1A20" w:rsidRPr="007E6BA3" w:rsidRDefault="002B1A20" w:rsidP="007E6BA3">
            <w:pPr>
              <w:ind w:firstLine="56"/>
              <w:jc w:val="center"/>
            </w:pPr>
            <w:r w:rsidRPr="007E6BA3">
              <w:rPr>
                <w:bCs/>
              </w:rPr>
              <w:t>1990</w:t>
            </w:r>
            <w:r w:rsidR="007E6BA3" w:rsidRPr="007E6BA3">
              <w:rPr>
                <w:bCs/>
              </w:rPr>
              <w:t xml:space="preserve"> </w:t>
            </w:r>
            <w:r w:rsidRPr="007E6BA3">
              <w:rPr>
                <w:bCs/>
              </w:rPr>
              <w:t>г.</w:t>
            </w:r>
          </w:p>
          <w:p w:rsidR="002B1A20" w:rsidRPr="007E6BA3" w:rsidRDefault="002B1A20" w:rsidP="007E6BA3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E6BA3">
              <w:rPr>
                <w:bCs/>
                <w:sz w:val="24"/>
                <w:szCs w:val="24"/>
              </w:rPr>
              <w:t>РСФСР</w:t>
            </w:r>
          </w:p>
        </w:tc>
        <w:tc>
          <w:tcPr>
            <w:tcW w:w="2340" w:type="dxa"/>
            <w:gridSpan w:val="2"/>
            <w:vAlign w:val="center"/>
          </w:tcPr>
          <w:p w:rsidR="002B1A20" w:rsidRPr="007E6BA3" w:rsidRDefault="002B1A20" w:rsidP="007E6BA3">
            <w:pPr>
              <w:jc w:val="center"/>
            </w:pPr>
            <w:r w:rsidRPr="007E6BA3">
              <w:rPr>
                <w:bCs/>
              </w:rPr>
              <w:t>2000</w:t>
            </w:r>
            <w:r w:rsidR="007E6BA3" w:rsidRPr="007E6BA3">
              <w:rPr>
                <w:bCs/>
              </w:rPr>
              <w:t xml:space="preserve"> </w:t>
            </w:r>
            <w:r w:rsidRPr="007E6BA3">
              <w:rPr>
                <w:bCs/>
              </w:rPr>
              <w:t>г.</w:t>
            </w:r>
          </w:p>
        </w:tc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:rsidR="002B1A20" w:rsidRPr="007E6BA3" w:rsidRDefault="002B1A20" w:rsidP="007E6BA3">
            <w:pPr>
              <w:jc w:val="center"/>
            </w:pPr>
            <w:r w:rsidRPr="007E6BA3">
              <w:rPr>
                <w:bCs/>
              </w:rPr>
              <w:t>2006</w:t>
            </w:r>
            <w:r w:rsidR="007E6BA3" w:rsidRPr="007E6BA3">
              <w:rPr>
                <w:bCs/>
              </w:rPr>
              <w:t xml:space="preserve"> </w:t>
            </w:r>
            <w:r w:rsidRPr="007E6BA3">
              <w:rPr>
                <w:bCs/>
              </w:rPr>
              <w:t>г.</w:t>
            </w:r>
          </w:p>
        </w:tc>
      </w:tr>
      <w:tr w:rsidR="002B1A20" w:rsidRPr="00BC3100" w:rsidTr="007E6BA3">
        <w:tc>
          <w:tcPr>
            <w:tcW w:w="334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B1A20" w:rsidRPr="007E6BA3" w:rsidRDefault="002B1A20" w:rsidP="007E6BA3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B1A20" w:rsidRPr="007E6BA3" w:rsidRDefault="002B1A20" w:rsidP="007E6BA3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B1A20" w:rsidRPr="007E6BA3" w:rsidRDefault="002B1A20" w:rsidP="007E6BA3">
            <w:pPr>
              <w:jc w:val="center"/>
            </w:pPr>
            <w:r w:rsidRPr="007E6BA3">
              <w:rPr>
                <w:bCs/>
              </w:rPr>
              <w:t>ЦФО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B1A20" w:rsidRPr="007E6BA3" w:rsidRDefault="002B1A20" w:rsidP="007E6BA3">
            <w:pPr>
              <w:ind w:firstLine="2"/>
              <w:jc w:val="center"/>
            </w:pPr>
            <w:r w:rsidRPr="007E6BA3">
              <w:rPr>
                <w:bCs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B1A20" w:rsidRPr="007E6BA3" w:rsidRDefault="002B1A20" w:rsidP="007E6BA3">
            <w:pPr>
              <w:jc w:val="center"/>
            </w:pPr>
            <w:r w:rsidRPr="007E6BA3">
              <w:rPr>
                <w:bCs/>
              </w:rPr>
              <w:t>ЦФО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2B1A20" w:rsidRPr="007E6BA3" w:rsidRDefault="002B1A20" w:rsidP="007E6BA3">
            <w:pPr>
              <w:jc w:val="center"/>
            </w:pPr>
            <w:r w:rsidRPr="007E6BA3">
              <w:rPr>
                <w:bCs/>
              </w:rPr>
              <w:t>Россия</w:t>
            </w:r>
          </w:p>
        </w:tc>
      </w:tr>
      <w:tr w:rsidR="002B1A20" w:rsidRPr="00BC3100" w:rsidTr="007E6BA3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jc w:val="both"/>
            </w:pPr>
            <w:r w:rsidRPr="007E6BA3">
              <w:t>Молоко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left="-108"/>
              <w:jc w:val="center"/>
            </w:pPr>
            <w:r w:rsidRPr="007E6BA3"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108"/>
              <w:jc w:val="center"/>
            </w:pPr>
            <w:r w:rsidRPr="007E6BA3"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2,1</w:t>
            </w:r>
          </w:p>
        </w:tc>
      </w:tr>
      <w:tr w:rsidR="002B1A20" w:rsidRPr="00BC3100" w:rsidTr="007E6BA3">
        <w:trPr>
          <w:trHeight w:val="31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jc w:val="both"/>
            </w:pPr>
            <w:r w:rsidRPr="007E6BA3">
              <w:t>Мясо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left="-108"/>
              <w:jc w:val="center"/>
            </w:pPr>
            <w:r w:rsidRPr="007E6BA3">
              <w:t>2,2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108"/>
              <w:jc w:val="center"/>
            </w:pPr>
            <w:r w:rsidRPr="007E6BA3">
              <w:t>9,9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2,4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29,1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8,7</w:t>
            </w:r>
          </w:p>
        </w:tc>
      </w:tr>
      <w:tr w:rsidR="002B1A20" w:rsidRPr="00BC3100" w:rsidTr="001042C1">
        <w:trPr>
          <w:trHeight w:val="35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jc w:val="both"/>
            </w:pPr>
            <w:r w:rsidRPr="007E6BA3">
              <w:t>Яйца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left="-108"/>
              <w:jc w:val="center"/>
            </w:pPr>
            <w:r w:rsidRPr="007E6BA3"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108"/>
              <w:jc w:val="center"/>
            </w:pPr>
            <w:r w:rsidRPr="007E6BA3">
              <w:t>5,6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1,3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14,0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E6BA3" w:rsidRDefault="002B1A20" w:rsidP="00BC3100">
            <w:pPr>
              <w:ind w:hanging="56"/>
              <w:jc w:val="center"/>
            </w:pPr>
            <w:r w:rsidRPr="007E6BA3">
              <w:t>3,0</w:t>
            </w:r>
          </w:p>
        </w:tc>
      </w:tr>
      <w:tr w:rsidR="001042C1" w:rsidRPr="001042C1" w:rsidTr="001042C1">
        <w:trPr>
          <w:trHeight w:val="204"/>
        </w:trPr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2C1" w:rsidRPr="001042C1" w:rsidRDefault="001042C1" w:rsidP="00BC31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2C1" w:rsidRPr="001042C1" w:rsidRDefault="001042C1" w:rsidP="00BC310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2C1" w:rsidRPr="001042C1" w:rsidRDefault="001042C1" w:rsidP="00BC3100">
            <w:pPr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2C1" w:rsidRPr="001042C1" w:rsidRDefault="001042C1" w:rsidP="00BC3100">
            <w:pPr>
              <w:ind w:hanging="56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2C1" w:rsidRPr="001042C1" w:rsidRDefault="001042C1" w:rsidP="00BC3100">
            <w:pPr>
              <w:ind w:hanging="56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2C1" w:rsidRPr="001042C1" w:rsidRDefault="001042C1" w:rsidP="00BC3100">
            <w:pPr>
              <w:ind w:hanging="56"/>
              <w:jc w:val="center"/>
              <w:rPr>
                <w:sz w:val="16"/>
                <w:szCs w:val="16"/>
              </w:rPr>
            </w:pPr>
          </w:p>
        </w:tc>
      </w:tr>
    </w:tbl>
    <w:p w:rsidR="001042C1" w:rsidRDefault="001042C1" w:rsidP="002B1A2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7176C" w:rsidRDefault="002B1A20" w:rsidP="0087176C">
      <w:pPr>
        <w:ind w:firstLine="708"/>
        <w:jc w:val="both"/>
        <w:rPr>
          <w:sz w:val="28"/>
          <w:szCs w:val="28"/>
        </w:rPr>
      </w:pPr>
      <w:r w:rsidRPr="00303452">
        <w:rPr>
          <w:sz w:val="28"/>
          <w:szCs w:val="28"/>
        </w:rPr>
        <w:lastRenderedPageBreak/>
        <w:t xml:space="preserve">С учетом </w:t>
      </w:r>
      <w:r w:rsidR="00353C32">
        <w:rPr>
          <w:sz w:val="28"/>
          <w:szCs w:val="28"/>
        </w:rPr>
        <w:t xml:space="preserve">отечественного </w:t>
      </w:r>
      <w:r w:rsidRPr="00303452">
        <w:rPr>
          <w:sz w:val="28"/>
          <w:szCs w:val="28"/>
        </w:rPr>
        <w:t>и мирового опыта</w:t>
      </w:r>
      <w:r>
        <w:rPr>
          <w:sz w:val="28"/>
          <w:szCs w:val="28"/>
        </w:rPr>
        <w:t xml:space="preserve"> был </w:t>
      </w:r>
      <w:r w:rsidRPr="00303452">
        <w:rPr>
          <w:sz w:val="28"/>
          <w:szCs w:val="28"/>
        </w:rPr>
        <w:t>сделан стратегический выбор в пользу интегрированных сельскохозяйственных предприятий, сп</w:t>
      </w:r>
      <w:r w:rsidRPr="00303452">
        <w:rPr>
          <w:sz w:val="28"/>
          <w:szCs w:val="28"/>
        </w:rPr>
        <w:t>о</w:t>
      </w:r>
      <w:r w:rsidRPr="00303452">
        <w:rPr>
          <w:sz w:val="28"/>
          <w:szCs w:val="28"/>
        </w:rPr>
        <w:t xml:space="preserve">собных успешно работать в условиях жесткой конкуренции. </w:t>
      </w:r>
      <w:r w:rsidR="0087176C">
        <w:rPr>
          <w:sz w:val="28"/>
          <w:szCs w:val="28"/>
        </w:rPr>
        <w:t>За период 2001-2007 гг. количество прибыльных сельскохозяйственных организаций, вход</w:t>
      </w:r>
      <w:r w:rsidR="0087176C">
        <w:rPr>
          <w:sz w:val="28"/>
          <w:szCs w:val="28"/>
        </w:rPr>
        <w:t>я</w:t>
      </w:r>
      <w:r w:rsidR="0087176C">
        <w:rPr>
          <w:sz w:val="28"/>
          <w:szCs w:val="28"/>
        </w:rPr>
        <w:t>щих в интегрированные ст</w:t>
      </w:r>
      <w:r w:rsidR="00353C32">
        <w:rPr>
          <w:sz w:val="28"/>
          <w:szCs w:val="28"/>
        </w:rPr>
        <w:t>руктуры возросло на 6%</w:t>
      </w:r>
      <w:r w:rsidR="0087176C">
        <w:rPr>
          <w:sz w:val="28"/>
          <w:szCs w:val="28"/>
        </w:rPr>
        <w:t xml:space="preserve">. </w:t>
      </w:r>
    </w:p>
    <w:p w:rsidR="00AC206E" w:rsidRPr="00353C32" w:rsidRDefault="00353C32" w:rsidP="00AC206E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C206E" w:rsidRPr="00353C32">
        <w:rPr>
          <w:sz w:val="28"/>
          <w:szCs w:val="28"/>
        </w:rPr>
        <w:t>а п</w:t>
      </w:r>
      <w:r w:rsidR="0001229F">
        <w:rPr>
          <w:sz w:val="28"/>
          <w:szCs w:val="28"/>
        </w:rPr>
        <w:t xml:space="preserve">оследние пять лет </w:t>
      </w:r>
      <w:r w:rsidR="00AC206E" w:rsidRPr="00353C32">
        <w:rPr>
          <w:sz w:val="28"/>
          <w:szCs w:val="28"/>
        </w:rPr>
        <w:t>количество прибыльных хозяйств увеличилось на 46</w:t>
      </w:r>
      <w:r w:rsidR="0087176C" w:rsidRPr="00353C32">
        <w:rPr>
          <w:sz w:val="28"/>
          <w:szCs w:val="28"/>
        </w:rPr>
        <w:t>%</w:t>
      </w:r>
      <w:r w:rsidR="00AC206E" w:rsidRPr="00353C32">
        <w:rPr>
          <w:sz w:val="28"/>
          <w:szCs w:val="28"/>
        </w:rPr>
        <w:t>, а убыточных – на 56</w:t>
      </w:r>
      <w:r w:rsidR="0087176C" w:rsidRPr="00353C32">
        <w:rPr>
          <w:sz w:val="28"/>
          <w:szCs w:val="28"/>
        </w:rPr>
        <w:t>%</w:t>
      </w:r>
      <w:r w:rsidR="00AC206E" w:rsidRPr="00353C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Выросло </w:t>
      </w:r>
      <w:r w:rsidR="00AC206E" w:rsidRPr="00353C32">
        <w:rPr>
          <w:sz w:val="28"/>
          <w:szCs w:val="28"/>
        </w:rPr>
        <w:t>числ</w:t>
      </w:r>
      <w:r>
        <w:rPr>
          <w:sz w:val="28"/>
          <w:szCs w:val="28"/>
        </w:rPr>
        <w:t>о</w:t>
      </w:r>
      <w:r w:rsidR="00AC206E" w:rsidRPr="00353C32">
        <w:rPr>
          <w:sz w:val="28"/>
          <w:szCs w:val="28"/>
        </w:rPr>
        <w:t xml:space="preserve"> самостоятельных сельскох</w:t>
      </w:r>
      <w:r w:rsidR="00AC206E" w:rsidRPr="00353C32">
        <w:rPr>
          <w:sz w:val="28"/>
          <w:szCs w:val="28"/>
        </w:rPr>
        <w:t>о</w:t>
      </w:r>
      <w:r w:rsidR="00AC206E" w:rsidRPr="00353C32">
        <w:rPr>
          <w:sz w:val="28"/>
          <w:szCs w:val="28"/>
        </w:rPr>
        <w:t xml:space="preserve">зяйственных организаций более чем в 5 раз за </w:t>
      </w:r>
      <w:r>
        <w:rPr>
          <w:sz w:val="28"/>
          <w:szCs w:val="28"/>
        </w:rPr>
        <w:t xml:space="preserve">счет того, что отдельные </w:t>
      </w:r>
      <w:r w:rsidR="00AC206E" w:rsidRPr="00353C32">
        <w:rPr>
          <w:sz w:val="28"/>
          <w:szCs w:val="28"/>
        </w:rPr>
        <w:t>инв</w:t>
      </w:r>
      <w:r w:rsidR="00AC206E" w:rsidRPr="00353C32">
        <w:rPr>
          <w:sz w:val="28"/>
          <w:szCs w:val="28"/>
        </w:rPr>
        <w:t>е</w:t>
      </w:r>
      <w:r w:rsidR="00AC206E" w:rsidRPr="00353C32">
        <w:rPr>
          <w:sz w:val="28"/>
          <w:szCs w:val="28"/>
        </w:rPr>
        <w:t>стор</w:t>
      </w:r>
      <w:r w:rsidR="0093494F">
        <w:rPr>
          <w:sz w:val="28"/>
          <w:szCs w:val="28"/>
        </w:rPr>
        <w:t>ы</w:t>
      </w:r>
      <w:r w:rsidR="00AC206E" w:rsidRPr="00353C32">
        <w:rPr>
          <w:sz w:val="28"/>
          <w:szCs w:val="28"/>
        </w:rPr>
        <w:t xml:space="preserve"> отказались от </w:t>
      </w:r>
      <w:r w:rsidR="0093494F">
        <w:rPr>
          <w:sz w:val="28"/>
          <w:szCs w:val="28"/>
        </w:rPr>
        <w:t xml:space="preserve">инвестирования </w:t>
      </w:r>
      <w:r w:rsidR="00AC206E" w:rsidRPr="00353C32">
        <w:rPr>
          <w:sz w:val="28"/>
          <w:szCs w:val="28"/>
        </w:rPr>
        <w:t>сельскохозяйственных организ</w:t>
      </w:r>
      <w:r w:rsidR="00AC206E" w:rsidRPr="00353C32">
        <w:rPr>
          <w:sz w:val="28"/>
          <w:szCs w:val="28"/>
        </w:rPr>
        <w:t>а</w:t>
      </w:r>
      <w:r w:rsidR="00AC206E" w:rsidRPr="00353C32">
        <w:rPr>
          <w:sz w:val="28"/>
          <w:szCs w:val="28"/>
        </w:rPr>
        <w:t>ций</w:t>
      </w:r>
      <w:r w:rsidR="0093494F">
        <w:rPr>
          <w:sz w:val="28"/>
          <w:szCs w:val="28"/>
        </w:rPr>
        <w:t>.</w:t>
      </w:r>
      <w:r w:rsidR="00AC206E" w:rsidRPr="00353C32">
        <w:rPr>
          <w:sz w:val="28"/>
          <w:szCs w:val="28"/>
        </w:rPr>
        <w:t xml:space="preserve"> Это объясняет общее сокращение организаций, вошедших в интегрированные структуры</w:t>
      </w:r>
      <w:r w:rsidR="0001229F">
        <w:rPr>
          <w:sz w:val="28"/>
          <w:szCs w:val="28"/>
        </w:rPr>
        <w:t>,</w:t>
      </w:r>
      <w:r w:rsidR="00AC206E" w:rsidRPr="00353C32">
        <w:rPr>
          <w:sz w:val="28"/>
          <w:szCs w:val="28"/>
        </w:rPr>
        <w:t xml:space="preserve"> на 32</w:t>
      </w:r>
      <w:r w:rsidR="0087176C" w:rsidRPr="00353C32">
        <w:rPr>
          <w:sz w:val="28"/>
          <w:szCs w:val="28"/>
        </w:rPr>
        <w:t>%</w:t>
      </w:r>
      <w:r w:rsidR="00AC206E" w:rsidRPr="00353C32">
        <w:rPr>
          <w:sz w:val="28"/>
          <w:szCs w:val="28"/>
        </w:rPr>
        <w:t>. Другая группа сельскохозяйственных организаций ве</w:t>
      </w:r>
      <w:r w:rsidR="00AC206E" w:rsidRPr="00353C32">
        <w:rPr>
          <w:sz w:val="28"/>
          <w:szCs w:val="28"/>
        </w:rPr>
        <w:t>р</w:t>
      </w:r>
      <w:r w:rsidR="00AC206E" w:rsidRPr="00353C32">
        <w:rPr>
          <w:sz w:val="28"/>
          <w:szCs w:val="28"/>
        </w:rPr>
        <w:t>нулась к производству, пройдя процедуру банкро</w:t>
      </w:r>
      <w:r w:rsidR="00AC206E" w:rsidRPr="00353C32">
        <w:rPr>
          <w:sz w:val="28"/>
          <w:szCs w:val="28"/>
        </w:rPr>
        <w:t>т</w:t>
      </w:r>
      <w:r w:rsidR="00AC206E" w:rsidRPr="00353C32">
        <w:rPr>
          <w:sz w:val="28"/>
          <w:szCs w:val="28"/>
        </w:rPr>
        <w:t>ства.</w:t>
      </w:r>
    </w:p>
    <w:p w:rsidR="002B1A20" w:rsidRDefault="002B1A20" w:rsidP="00AC206E">
      <w:pPr>
        <w:ind w:firstLine="708"/>
        <w:jc w:val="both"/>
        <w:rPr>
          <w:sz w:val="28"/>
          <w:szCs w:val="28"/>
        </w:rPr>
      </w:pPr>
      <w:r w:rsidRPr="005D509C">
        <w:rPr>
          <w:sz w:val="28"/>
          <w:szCs w:val="28"/>
        </w:rPr>
        <w:t xml:space="preserve">Следует отметить, что </w:t>
      </w:r>
      <w:r>
        <w:rPr>
          <w:sz w:val="28"/>
          <w:szCs w:val="28"/>
        </w:rPr>
        <w:t>благодаря мерам, предпринимаемым на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нальном уровне в части государственной поддержки отраслей АПК, иници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тиве руководителей и </w:t>
      </w:r>
      <w:proofErr w:type="gramStart"/>
      <w:r>
        <w:rPr>
          <w:sz w:val="28"/>
          <w:szCs w:val="28"/>
        </w:rPr>
        <w:t>специалистов</w:t>
      </w:r>
      <w:proofErr w:type="gramEnd"/>
      <w:r>
        <w:rPr>
          <w:sz w:val="28"/>
          <w:szCs w:val="28"/>
        </w:rPr>
        <w:t xml:space="preserve"> сельскохозяйственных и перерабат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вающих предприятий по поиску новых форм организации производства и сбыта сельскохозяйственной и готовой продукции, кризис в животноводч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отраслях области не достиг той остроты, как это характерно для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шинства субъектов Российской Федерации. За 2000-2006 гг. в сельскохозя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ственных предприятиях индекс физического объема продукции животново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ства возрастал по отношению к предыдущему году и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 w:rsidR="001B0E80">
        <w:rPr>
          <w:sz w:val="28"/>
          <w:szCs w:val="28"/>
        </w:rPr>
        <w:t>.</w:t>
      </w:r>
      <w:r>
        <w:rPr>
          <w:sz w:val="28"/>
          <w:szCs w:val="28"/>
        </w:rPr>
        <w:t xml:space="preserve"> по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к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достиг 139,9%, чего нельзя сказать</w:t>
      </w:r>
      <w:r w:rsidR="004766D8">
        <w:rPr>
          <w:sz w:val="28"/>
          <w:szCs w:val="28"/>
        </w:rPr>
        <w:t xml:space="preserve"> о </w:t>
      </w:r>
      <w:r>
        <w:rPr>
          <w:sz w:val="28"/>
          <w:szCs w:val="28"/>
        </w:rPr>
        <w:t>хозяйства</w:t>
      </w:r>
      <w:r w:rsidR="004766D8">
        <w:rPr>
          <w:sz w:val="28"/>
          <w:szCs w:val="28"/>
        </w:rPr>
        <w:t>х</w:t>
      </w:r>
      <w:r>
        <w:rPr>
          <w:sz w:val="28"/>
          <w:szCs w:val="28"/>
        </w:rPr>
        <w:t xml:space="preserve">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r w:rsidRPr="003607AE">
        <w:rPr>
          <w:sz w:val="28"/>
          <w:szCs w:val="28"/>
        </w:rPr>
        <w:t xml:space="preserve"> </w:t>
      </w:r>
    </w:p>
    <w:p w:rsidR="0087176C" w:rsidRDefault="0087176C" w:rsidP="008717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2002 г. животноводы области приступили к реализации программ перспективного развития отрасли птицеводства, с 2003 г. – свиноводства, с 2004 г. – молочного животноводства. Это неизменно повлекло за собой рост </w:t>
      </w:r>
      <w:r w:rsidR="0001229F">
        <w:rPr>
          <w:sz w:val="28"/>
          <w:szCs w:val="28"/>
        </w:rPr>
        <w:t xml:space="preserve">поголовья </w:t>
      </w:r>
      <w:r>
        <w:rPr>
          <w:sz w:val="28"/>
          <w:szCs w:val="28"/>
        </w:rPr>
        <w:t xml:space="preserve">скота и птицы </w:t>
      </w:r>
      <w:r w:rsidR="004766D8">
        <w:rPr>
          <w:sz w:val="28"/>
          <w:szCs w:val="28"/>
        </w:rPr>
        <w:t xml:space="preserve">более чем в 2 раза. </w:t>
      </w:r>
      <w:r>
        <w:rPr>
          <w:sz w:val="28"/>
          <w:szCs w:val="28"/>
        </w:rPr>
        <w:t>Такой рост обеспечили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хозяйственные предприятия, </w:t>
      </w:r>
      <w:r w:rsidR="004766D8">
        <w:rPr>
          <w:sz w:val="28"/>
          <w:szCs w:val="28"/>
        </w:rPr>
        <w:t xml:space="preserve">где производство </w:t>
      </w:r>
      <w:r>
        <w:rPr>
          <w:sz w:val="28"/>
          <w:szCs w:val="28"/>
        </w:rPr>
        <w:t>свин</w:t>
      </w:r>
      <w:r w:rsidR="004766D8">
        <w:rPr>
          <w:sz w:val="28"/>
          <w:szCs w:val="28"/>
        </w:rPr>
        <w:t>ины и мяса</w:t>
      </w:r>
      <w:r>
        <w:rPr>
          <w:sz w:val="28"/>
          <w:szCs w:val="28"/>
        </w:rPr>
        <w:t xml:space="preserve"> птиц</w:t>
      </w:r>
      <w:r w:rsidR="004766D8">
        <w:rPr>
          <w:sz w:val="28"/>
          <w:szCs w:val="28"/>
        </w:rPr>
        <w:t xml:space="preserve">ы </w:t>
      </w:r>
      <w:r>
        <w:rPr>
          <w:sz w:val="28"/>
          <w:szCs w:val="28"/>
        </w:rPr>
        <w:t>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чил</w:t>
      </w:r>
      <w:r w:rsidR="004766D8">
        <w:rPr>
          <w:sz w:val="28"/>
          <w:szCs w:val="28"/>
        </w:rPr>
        <w:t>о</w:t>
      </w:r>
      <w:r>
        <w:rPr>
          <w:sz w:val="28"/>
          <w:szCs w:val="28"/>
        </w:rPr>
        <w:t xml:space="preserve">сь </w:t>
      </w:r>
      <w:r w:rsidR="004766D8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="004766D8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4766D8">
        <w:rPr>
          <w:sz w:val="28"/>
          <w:szCs w:val="28"/>
        </w:rPr>
        <w:t xml:space="preserve"> </w:t>
      </w:r>
      <w:r w:rsidR="0001229F">
        <w:rPr>
          <w:sz w:val="28"/>
          <w:szCs w:val="28"/>
        </w:rPr>
        <w:t>и</w:t>
      </w:r>
      <w:r w:rsidR="004766D8">
        <w:rPr>
          <w:sz w:val="28"/>
          <w:szCs w:val="28"/>
        </w:rPr>
        <w:t xml:space="preserve"> 11,</w:t>
      </w:r>
      <w:r>
        <w:rPr>
          <w:sz w:val="28"/>
          <w:szCs w:val="28"/>
        </w:rPr>
        <w:t>6</w:t>
      </w:r>
      <w:r w:rsidR="004766D8">
        <w:rPr>
          <w:sz w:val="28"/>
          <w:szCs w:val="28"/>
        </w:rPr>
        <w:t xml:space="preserve"> раза</w:t>
      </w:r>
      <w:r>
        <w:rPr>
          <w:sz w:val="28"/>
          <w:szCs w:val="28"/>
        </w:rPr>
        <w:t xml:space="preserve"> соответственно</w:t>
      </w:r>
      <w:r w:rsidR="00476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(табл. </w:t>
      </w:r>
      <w:r w:rsidR="004766D8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01229F" w:rsidRDefault="0001229F" w:rsidP="00012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A0F67">
        <w:rPr>
          <w:sz w:val="28"/>
          <w:szCs w:val="28"/>
        </w:rPr>
        <w:t xml:space="preserve">о производству птицы </w:t>
      </w:r>
      <w:r>
        <w:rPr>
          <w:sz w:val="28"/>
          <w:szCs w:val="28"/>
        </w:rPr>
        <w:t xml:space="preserve">область </w:t>
      </w:r>
      <w:r w:rsidRPr="007A0F67">
        <w:rPr>
          <w:sz w:val="28"/>
          <w:szCs w:val="28"/>
        </w:rPr>
        <w:t xml:space="preserve">прочно занимает лидирующее </w:t>
      </w:r>
      <w:proofErr w:type="gramStart"/>
      <w:r w:rsidRPr="007A0F67">
        <w:rPr>
          <w:sz w:val="28"/>
          <w:szCs w:val="28"/>
        </w:rPr>
        <w:t>место</w:t>
      </w:r>
      <w:proofErr w:type="gramEnd"/>
      <w:r w:rsidRPr="007A0F67">
        <w:rPr>
          <w:sz w:val="28"/>
          <w:szCs w:val="28"/>
        </w:rPr>
        <w:t xml:space="preserve"> как в </w:t>
      </w:r>
      <w:r>
        <w:rPr>
          <w:sz w:val="28"/>
          <w:szCs w:val="28"/>
        </w:rPr>
        <w:t>стране,</w:t>
      </w:r>
      <w:r w:rsidRPr="007A0F67">
        <w:rPr>
          <w:sz w:val="28"/>
          <w:szCs w:val="28"/>
        </w:rPr>
        <w:t xml:space="preserve"> так и в ЦФО.</w:t>
      </w:r>
      <w:r>
        <w:rPr>
          <w:sz w:val="28"/>
          <w:szCs w:val="28"/>
        </w:rPr>
        <w:t xml:space="preserve"> Уровень </w:t>
      </w:r>
      <w:proofErr w:type="spellStart"/>
      <w:r>
        <w:rPr>
          <w:sz w:val="28"/>
          <w:szCs w:val="28"/>
        </w:rPr>
        <w:t>самообеспечения</w:t>
      </w:r>
      <w:proofErr w:type="spellEnd"/>
      <w:r>
        <w:rPr>
          <w:sz w:val="28"/>
          <w:szCs w:val="28"/>
        </w:rPr>
        <w:t xml:space="preserve"> мясом и яйцами увел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чился на 104,3 и 36,5% соответственно (табл. 3). </w:t>
      </w:r>
    </w:p>
    <w:p w:rsidR="0001229F" w:rsidRDefault="0001229F" w:rsidP="00012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состояния </w:t>
      </w:r>
      <w:proofErr w:type="spellStart"/>
      <w:r>
        <w:rPr>
          <w:sz w:val="28"/>
          <w:szCs w:val="28"/>
        </w:rPr>
        <w:t>молочнопродуктового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подкомплекса</w:t>
      </w:r>
      <w:proofErr w:type="spellEnd"/>
      <w:r>
        <w:rPr>
          <w:sz w:val="28"/>
          <w:szCs w:val="28"/>
        </w:rPr>
        <w:t xml:space="preserve"> показал, что в области слабо развита взаимосвязанная система технических, 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ских, организационных, экономических и социальных мероприятий,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ленных на его развитие и повышение эффективности, о чем свидетельс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вует снижение уровня </w:t>
      </w:r>
      <w:proofErr w:type="spellStart"/>
      <w:r>
        <w:rPr>
          <w:sz w:val="28"/>
          <w:szCs w:val="28"/>
        </w:rPr>
        <w:t>самообеспечения</w:t>
      </w:r>
      <w:proofErr w:type="spellEnd"/>
      <w:r>
        <w:rPr>
          <w:sz w:val="28"/>
          <w:szCs w:val="28"/>
        </w:rPr>
        <w:t xml:space="preserve"> молоком за 2001-2006 гг. на 22%. </w:t>
      </w:r>
    </w:p>
    <w:p w:rsidR="0001229F" w:rsidRPr="007C087B" w:rsidRDefault="0001229F" w:rsidP="0001229F">
      <w:pPr>
        <w:ind w:firstLine="709"/>
        <w:jc w:val="both"/>
        <w:rPr>
          <w:sz w:val="28"/>
          <w:szCs w:val="28"/>
        </w:rPr>
      </w:pPr>
      <w:r w:rsidRPr="00176F4C">
        <w:rPr>
          <w:sz w:val="28"/>
          <w:szCs w:val="28"/>
        </w:rPr>
        <w:t>Сравнительный анализ посев</w:t>
      </w:r>
      <w:r>
        <w:rPr>
          <w:sz w:val="28"/>
          <w:szCs w:val="28"/>
        </w:rPr>
        <w:t>ных площадей кормовых культур в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 за 2001-2006 гг. показал, что площади под кормовыми культурами сокр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тились на 43%, в том числе посевы многолетних трав – на 43%,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нолетних трав – на 28%, площади под кукурузу на силос, зеленый корм и сенаж и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мовые корнеплоды – на 52 и 46%, соответственно. Это непосредственно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зано с увеличением поголовья свиней и птицы в области, на корм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рым используются зерновые культуры,</w:t>
      </w:r>
      <w:r w:rsidRPr="001236C8">
        <w:rPr>
          <w:sz w:val="28"/>
          <w:szCs w:val="28"/>
        </w:rPr>
        <w:t xml:space="preserve"> </w:t>
      </w:r>
      <w:r>
        <w:rPr>
          <w:sz w:val="28"/>
          <w:szCs w:val="28"/>
        </w:rPr>
        <w:t>и снижением поголовья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скота. В связи с этим выросли посевные площади под пшеницей, ячменем, овсом, кук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рузой на зерно.</w:t>
      </w:r>
    </w:p>
    <w:p w:rsidR="0001229F" w:rsidRDefault="0001229F" w:rsidP="0087176C">
      <w:pPr>
        <w:ind w:firstLine="708"/>
        <w:jc w:val="both"/>
        <w:rPr>
          <w:sz w:val="28"/>
          <w:szCs w:val="28"/>
        </w:rPr>
      </w:pPr>
    </w:p>
    <w:p w:rsidR="002B1A20" w:rsidRPr="004766D8" w:rsidRDefault="002B1A20" w:rsidP="002B1A20">
      <w:pPr>
        <w:rPr>
          <w:sz w:val="16"/>
          <w:szCs w:val="16"/>
        </w:rPr>
      </w:pPr>
    </w:p>
    <w:p w:rsidR="002B1A20" w:rsidRDefault="002B1A20" w:rsidP="001B0E80">
      <w:pPr>
        <w:rPr>
          <w:b/>
          <w:sz w:val="28"/>
          <w:szCs w:val="28"/>
        </w:rPr>
      </w:pPr>
      <w:r w:rsidRPr="001B0E80">
        <w:rPr>
          <w:b/>
          <w:sz w:val="28"/>
          <w:szCs w:val="28"/>
        </w:rPr>
        <w:t xml:space="preserve">Таблица </w:t>
      </w:r>
      <w:r w:rsidR="008E710F">
        <w:rPr>
          <w:b/>
          <w:sz w:val="28"/>
          <w:szCs w:val="28"/>
        </w:rPr>
        <w:t>2</w:t>
      </w:r>
      <w:r w:rsidR="001B0E80">
        <w:rPr>
          <w:b/>
          <w:sz w:val="28"/>
          <w:szCs w:val="28"/>
        </w:rPr>
        <w:t xml:space="preserve"> </w:t>
      </w:r>
      <w:r w:rsidR="0087176C">
        <w:rPr>
          <w:b/>
          <w:sz w:val="28"/>
          <w:szCs w:val="28"/>
        </w:rPr>
        <w:t>–</w:t>
      </w:r>
      <w:r w:rsidR="001B0E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Производство основных видов продукции животноводства</w:t>
      </w:r>
    </w:p>
    <w:p w:rsidR="008E710F" w:rsidRDefault="008E710F" w:rsidP="001B0E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в Белгородской области, тыс. т</w:t>
      </w:r>
    </w:p>
    <w:p w:rsidR="002B1A20" w:rsidRDefault="002B1A20" w:rsidP="002B1A20">
      <w:pPr>
        <w:jc w:val="center"/>
        <w:rPr>
          <w:b/>
          <w:sz w:val="28"/>
          <w:szCs w:val="28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0"/>
        <w:gridCol w:w="30"/>
        <w:gridCol w:w="729"/>
        <w:gridCol w:w="60"/>
        <w:gridCol w:w="38"/>
        <w:gridCol w:w="703"/>
        <w:gridCol w:w="79"/>
        <w:gridCol w:w="45"/>
        <w:gridCol w:w="677"/>
        <w:gridCol w:w="98"/>
        <w:gridCol w:w="52"/>
        <w:gridCol w:w="676"/>
        <w:gridCol w:w="92"/>
        <w:gridCol w:w="59"/>
        <w:gridCol w:w="650"/>
        <w:gridCol w:w="111"/>
        <w:gridCol w:w="66"/>
        <w:gridCol w:w="827"/>
        <w:gridCol w:w="976"/>
      </w:tblGrid>
      <w:tr w:rsidR="002B1A20" w:rsidRPr="00BC3100" w:rsidTr="002B1854">
        <w:trPr>
          <w:tblHeader/>
        </w:trPr>
        <w:tc>
          <w:tcPr>
            <w:tcW w:w="3480" w:type="dxa"/>
            <w:vMerge w:val="restart"/>
            <w:tcBorders>
              <w:left w:val="nil"/>
            </w:tcBorders>
            <w:vAlign w:val="center"/>
          </w:tcPr>
          <w:p w:rsidR="002B1A20" w:rsidRPr="0087176C" w:rsidRDefault="002B1A20" w:rsidP="0087176C">
            <w:pPr>
              <w:jc w:val="center"/>
            </w:pPr>
            <w:r w:rsidRPr="0087176C">
              <w:t>Показатели</w:t>
            </w:r>
          </w:p>
        </w:tc>
        <w:tc>
          <w:tcPr>
            <w:tcW w:w="4992" w:type="dxa"/>
            <w:gridSpan w:val="17"/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Годы</w:t>
            </w:r>
          </w:p>
        </w:tc>
        <w:tc>
          <w:tcPr>
            <w:tcW w:w="976" w:type="dxa"/>
            <w:vMerge w:val="restart"/>
            <w:tcBorders>
              <w:right w:val="nil"/>
            </w:tcBorders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2006</w:t>
            </w:r>
            <w:r w:rsidR="0087176C">
              <w:t xml:space="preserve"> </w:t>
            </w:r>
            <w:r w:rsidRPr="0087176C">
              <w:t>г. в % к 2001</w:t>
            </w:r>
            <w:r w:rsidR="0087176C">
              <w:t xml:space="preserve"> </w:t>
            </w:r>
            <w:r w:rsidRPr="0087176C">
              <w:t>г.</w:t>
            </w:r>
          </w:p>
        </w:tc>
      </w:tr>
      <w:tr w:rsidR="002B1A20" w:rsidRPr="00BC3100" w:rsidTr="002B1854">
        <w:trPr>
          <w:tblHeader/>
        </w:trPr>
        <w:tc>
          <w:tcPr>
            <w:tcW w:w="348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B1A20" w:rsidRPr="0087176C" w:rsidRDefault="002B1A20" w:rsidP="00F6684B"/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2001</w:t>
            </w: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2002</w:t>
            </w: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2003</w:t>
            </w: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2004</w:t>
            </w: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vAlign w:val="center"/>
          </w:tcPr>
          <w:p w:rsidR="002B1A20" w:rsidRPr="0087176C" w:rsidRDefault="002B1A20" w:rsidP="00BC3100">
            <w:pPr>
              <w:jc w:val="center"/>
            </w:pPr>
            <w:r w:rsidRPr="0087176C">
              <w:t>2005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2B1A20" w:rsidRPr="0087176C" w:rsidRDefault="002B1A20" w:rsidP="00BC3100">
            <w:pPr>
              <w:ind w:left="-136"/>
              <w:jc w:val="center"/>
            </w:pPr>
            <w:r w:rsidRPr="0087176C">
              <w:t>2006</w:t>
            </w:r>
          </w:p>
        </w:tc>
        <w:tc>
          <w:tcPr>
            <w:tcW w:w="9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2B1A20" w:rsidRPr="0087176C" w:rsidRDefault="002B1A20" w:rsidP="00BC3100">
            <w:pPr>
              <w:jc w:val="center"/>
              <w:rPr>
                <w:b/>
              </w:rPr>
            </w:pPr>
          </w:p>
        </w:tc>
      </w:tr>
      <w:tr w:rsidR="002B1A20" w:rsidRPr="00BC3100" w:rsidTr="002B1854">
        <w:trPr>
          <w:trHeight w:val="438"/>
        </w:trPr>
        <w:tc>
          <w:tcPr>
            <w:tcW w:w="944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spacing w:before="120" w:after="120"/>
              <w:jc w:val="center"/>
              <w:rPr>
                <w:b/>
              </w:rPr>
            </w:pPr>
            <w:r w:rsidRPr="0087176C">
              <w:rPr>
                <w:b/>
              </w:rPr>
              <w:t>Хозяйства всех категорий</w:t>
            </w:r>
          </w:p>
        </w:tc>
      </w:tr>
      <w:tr w:rsidR="002B1A20" w:rsidRPr="00BC3100" w:rsidTr="002B1854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2B1854">
            <w:r w:rsidRPr="0087176C">
              <w:t>Скот и птица на убой  (в убо</w:t>
            </w:r>
            <w:r w:rsidRPr="0087176C">
              <w:t>й</w:t>
            </w:r>
            <w:r w:rsidRPr="0087176C">
              <w:t>ном весе)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111,8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116,1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134,2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155,1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202,8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279,7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250,2</w:t>
            </w:r>
          </w:p>
        </w:tc>
      </w:tr>
      <w:tr w:rsidR="002B1A20" w:rsidRPr="00BC3100" w:rsidTr="002B1854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F6684B">
            <w:r w:rsidRPr="0087176C">
              <w:t>из них: крупный рогатый скот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38,0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40,4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46,9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42,9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37,7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33,1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87,1</w:t>
            </w:r>
          </w:p>
        </w:tc>
      </w:tr>
      <w:tr w:rsidR="002B1A20" w:rsidRPr="00BC3100" w:rsidTr="002B1854">
        <w:trPr>
          <w:trHeight w:val="2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87176C" w:rsidP="0087176C">
            <w:r>
              <w:t xml:space="preserve">             с</w:t>
            </w:r>
            <w:r w:rsidR="002B1A20" w:rsidRPr="0087176C">
              <w:t>виньи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44,3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42,6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44,8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49,1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51,9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70,2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158,5</w:t>
            </w:r>
          </w:p>
        </w:tc>
      </w:tr>
      <w:tr w:rsidR="002B1A20" w:rsidRPr="00BC3100" w:rsidTr="002B1854">
        <w:trPr>
          <w:trHeight w:val="33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87176C" w:rsidP="00F6684B">
            <w:r>
              <w:t xml:space="preserve">             </w:t>
            </w:r>
            <w:r w:rsidR="002B1A20" w:rsidRPr="0087176C">
              <w:t>овцы и козы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0,6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87,5</w:t>
            </w:r>
          </w:p>
        </w:tc>
      </w:tr>
      <w:tr w:rsidR="002B1A20" w:rsidRPr="00BC3100" w:rsidTr="002B1854">
        <w:trPr>
          <w:trHeight w:val="3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854" w:rsidP="002B1854">
            <w:r>
              <w:t xml:space="preserve">             </w:t>
            </w:r>
            <w:r w:rsidR="0087176C">
              <w:t>п</w:t>
            </w:r>
            <w:r w:rsidR="002B1A20" w:rsidRPr="0087176C">
              <w:t>тица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28,1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32,2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41,6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62,2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112,3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175,4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jc w:val="center"/>
            </w:pPr>
            <w:r w:rsidRPr="0087176C">
              <w:t>624,2</w:t>
            </w:r>
          </w:p>
        </w:tc>
      </w:tr>
      <w:tr w:rsidR="002B1A20" w:rsidRPr="00BC3100" w:rsidTr="002B1854">
        <w:trPr>
          <w:trHeight w:val="34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2B1854">
            <w:r w:rsidRPr="0087176C">
              <w:t>Молоко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677,6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704,1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623,4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552,3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517,8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522,9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77,2</w:t>
            </w:r>
          </w:p>
        </w:tc>
      </w:tr>
      <w:tr w:rsidR="002B1A20" w:rsidRPr="00BC3100" w:rsidTr="002B1854">
        <w:trPr>
          <w:trHeight w:val="35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F6684B">
            <w:r w:rsidRPr="0087176C">
              <w:lastRenderedPageBreak/>
              <w:t>Яйца, млн. шт.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636,7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603,4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606,7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696,8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810,0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1024,1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160,8</w:t>
            </w:r>
          </w:p>
        </w:tc>
      </w:tr>
      <w:tr w:rsidR="002B1A20" w:rsidRPr="00BC3100" w:rsidTr="002B1854">
        <w:trPr>
          <w:trHeight w:val="348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F6684B">
            <w:r w:rsidRPr="0087176C">
              <w:t xml:space="preserve">Шерсть (в физ. весе), </w:t>
            </w:r>
            <w:proofErr w:type="gramStart"/>
            <w:r w:rsidRPr="0087176C">
              <w:t>т</w:t>
            </w:r>
            <w:proofErr w:type="gramEnd"/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118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83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70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69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60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42,4</w:t>
            </w:r>
          </w:p>
        </w:tc>
      </w:tr>
      <w:tr w:rsidR="002B1A20" w:rsidRPr="0087176C" w:rsidTr="002B1854">
        <w:tc>
          <w:tcPr>
            <w:tcW w:w="944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87176C">
            <w:pPr>
              <w:spacing w:before="120" w:after="120"/>
              <w:jc w:val="center"/>
              <w:rPr>
                <w:b/>
              </w:rPr>
            </w:pPr>
            <w:r w:rsidRPr="0087176C">
              <w:rPr>
                <w:b/>
              </w:rPr>
              <w:t>Сельскохозяйственные организации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2B1854">
            <w:r w:rsidRPr="0087176C">
              <w:t>Скот и птица на убой  (в убо</w:t>
            </w:r>
            <w:r w:rsidRPr="0087176C">
              <w:t>й</w:t>
            </w:r>
            <w:r w:rsidRPr="0087176C">
              <w:t>ном весе)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45,4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61,6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82,5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102,8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155,5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236,1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520,0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F6684B">
            <w:r w:rsidRPr="0087176C">
              <w:t>из них: крупный рогатый скот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15,0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18,8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22,8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19,0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16,5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14,1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94,0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87176C" w:rsidP="0087176C">
            <w:r>
              <w:t xml:space="preserve">             с</w:t>
            </w:r>
            <w:r w:rsidR="002B1A20" w:rsidRPr="0087176C">
              <w:t>виньи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17,9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22,7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25,8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30,4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35,9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54,9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306,7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87176C" w:rsidP="00F6684B">
            <w:r>
              <w:t xml:space="preserve">             </w:t>
            </w:r>
            <w:r w:rsidR="002B1A20" w:rsidRPr="0087176C">
              <w:t>овцы и козы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0</w:t>
            </w:r>
            <w:r w:rsidR="0087176C">
              <w:t>,0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87176C" w:rsidP="0087176C">
            <w:r>
              <w:t xml:space="preserve">             п</w:t>
            </w:r>
            <w:r w:rsidR="002B1A20" w:rsidRPr="0087176C">
              <w:t>тица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12,4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20,1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33,8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53,4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103,0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167,1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1347,6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2B1854">
            <w:r w:rsidRPr="0087176C">
              <w:t>Молоко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426,9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457,5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387,6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330,6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303,2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301,7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70,7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F6684B">
            <w:r w:rsidRPr="0087176C">
              <w:t>Яйца, млн. шт.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309,7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298,7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384,1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492,8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623,4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853,0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275,4</w:t>
            </w:r>
          </w:p>
        </w:tc>
      </w:tr>
      <w:tr w:rsidR="002B1A20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A20" w:rsidRPr="0087176C" w:rsidRDefault="002B1A20" w:rsidP="00F6684B">
            <w:r w:rsidRPr="0087176C">
              <w:t xml:space="preserve">Шерсть (в физ. весе), </w:t>
            </w:r>
            <w:proofErr w:type="gramStart"/>
            <w:r w:rsidRPr="0087176C">
              <w:t>т</w:t>
            </w:r>
            <w:proofErr w:type="gramEnd"/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11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A20" w:rsidRPr="0087176C" w:rsidRDefault="002B1A20" w:rsidP="00BC3100">
            <w:pPr>
              <w:jc w:val="center"/>
            </w:pPr>
            <w:r w:rsidRPr="0087176C">
              <w:t>8,6</w:t>
            </w:r>
          </w:p>
        </w:tc>
      </w:tr>
      <w:tr w:rsidR="0087176C" w:rsidRPr="00BC3100" w:rsidTr="002B1854"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76C" w:rsidRPr="0087176C" w:rsidRDefault="0087176C" w:rsidP="00F6684B"/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76C" w:rsidRPr="0087176C" w:rsidRDefault="0087176C" w:rsidP="00BC3100">
            <w:pPr>
              <w:jc w:val="center"/>
            </w:pPr>
          </w:p>
        </w:tc>
      </w:tr>
    </w:tbl>
    <w:p w:rsidR="002B1A20" w:rsidRDefault="002B1A20" w:rsidP="002B1A20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1229F" w:rsidRDefault="0001229F" w:rsidP="000122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шесть лет объем инвестиций в агропромышленный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 области увеличился в 2,6 раза. В 2006 г. с вступлением в силу приор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национального проекта «Развитие АПК» эта сумма составила            16,9 млрд. руб., что на 58,2% больше чем 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(табл. 4).</w:t>
      </w:r>
    </w:p>
    <w:p w:rsidR="00AC206E" w:rsidRPr="00075BD5" w:rsidRDefault="00AC206E" w:rsidP="00AC206E">
      <w:pPr>
        <w:rPr>
          <w:b/>
          <w:sz w:val="16"/>
          <w:szCs w:val="16"/>
        </w:rPr>
      </w:pPr>
    </w:p>
    <w:p w:rsidR="00075BD5" w:rsidRDefault="00AC206E" w:rsidP="00075B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 w:rsidR="00075BD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903C2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AC206E">
        <w:rPr>
          <w:b/>
          <w:sz w:val="28"/>
          <w:szCs w:val="28"/>
        </w:rPr>
        <w:t xml:space="preserve">Уровень </w:t>
      </w:r>
      <w:proofErr w:type="spellStart"/>
      <w:r w:rsidRPr="00AC206E">
        <w:rPr>
          <w:b/>
          <w:sz w:val="28"/>
          <w:szCs w:val="28"/>
        </w:rPr>
        <w:t>самообеспечения</w:t>
      </w:r>
      <w:proofErr w:type="spellEnd"/>
      <w:r w:rsidRPr="00AC206E">
        <w:rPr>
          <w:b/>
          <w:sz w:val="28"/>
          <w:szCs w:val="28"/>
        </w:rPr>
        <w:t xml:space="preserve"> продукцией животноводства </w:t>
      </w:r>
    </w:p>
    <w:p w:rsidR="00AC206E" w:rsidRPr="00AC206E" w:rsidRDefault="00075BD5" w:rsidP="00075B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AC206E" w:rsidRPr="00AC206E">
        <w:rPr>
          <w:b/>
          <w:sz w:val="28"/>
          <w:szCs w:val="28"/>
        </w:rPr>
        <w:t>в Белгородской о</w:t>
      </w:r>
      <w:r w:rsidR="00AC206E" w:rsidRPr="00AC206E">
        <w:rPr>
          <w:b/>
          <w:sz w:val="28"/>
          <w:szCs w:val="28"/>
        </w:rPr>
        <w:t>б</w:t>
      </w:r>
      <w:r w:rsidR="00AC206E" w:rsidRPr="00AC206E">
        <w:rPr>
          <w:b/>
          <w:sz w:val="28"/>
          <w:szCs w:val="28"/>
        </w:rPr>
        <w:t>ласти</w:t>
      </w:r>
      <w:r w:rsidR="00903C21">
        <w:rPr>
          <w:b/>
          <w:sz w:val="28"/>
          <w:szCs w:val="28"/>
        </w:rPr>
        <w:t>, %</w:t>
      </w:r>
    </w:p>
    <w:p w:rsidR="00AC206E" w:rsidRPr="00AC206E" w:rsidRDefault="00AC206E" w:rsidP="00AC206E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29"/>
        <w:gridCol w:w="31"/>
        <w:gridCol w:w="1080"/>
        <w:gridCol w:w="118"/>
        <w:gridCol w:w="962"/>
        <w:gridCol w:w="268"/>
        <w:gridCol w:w="632"/>
        <w:gridCol w:w="597"/>
        <w:gridCol w:w="303"/>
        <w:gridCol w:w="926"/>
        <w:gridCol w:w="1230"/>
      </w:tblGrid>
      <w:tr w:rsidR="00075BD5" w:rsidRPr="00BC3100" w:rsidTr="00075BD5">
        <w:trPr>
          <w:tblHeader/>
        </w:trPr>
        <w:tc>
          <w:tcPr>
            <w:tcW w:w="2088" w:type="dxa"/>
            <w:vMerge w:val="restart"/>
            <w:tcBorders>
              <w:left w:val="nil"/>
            </w:tcBorders>
            <w:vAlign w:val="center"/>
          </w:tcPr>
          <w:p w:rsidR="00075BD5" w:rsidRDefault="00075BD5" w:rsidP="00075BD5">
            <w:pPr>
              <w:jc w:val="center"/>
            </w:pPr>
            <w:r>
              <w:t>Вид</w:t>
            </w:r>
          </w:p>
          <w:p w:rsidR="00075BD5" w:rsidRDefault="00075BD5" w:rsidP="00075BD5">
            <w:pPr>
              <w:jc w:val="center"/>
            </w:pPr>
            <w:r>
              <w:t>продукции</w:t>
            </w:r>
          </w:p>
          <w:p w:rsidR="00075BD5" w:rsidRPr="00903C21" w:rsidRDefault="00075BD5" w:rsidP="00075BD5">
            <w:pPr>
              <w:jc w:val="center"/>
            </w:pPr>
          </w:p>
        </w:tc>
        <w:tc>
          <w:tcPr>
            <w:tcW w:w="7376" w:type="dxa"/>
            <w:gridSpan w:val="11"/>
            <w:tcBorders>
              <w:right w:val="nil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Годы</w:t>
            </w:r>
          </w:p>
        </w:tc>
      </w:tr>
      <w:tr w:rsidR="00075BD5" w:rsidRPr="00BC3100" w:rsidTr="00075BD5">
        <w:trPr>
          <w:trHeight w:val="564"/>
          <w:tblHeader/>
        </w:trPr>
        <w:tc>
          <w:tcPr>
            <w:tcW w:w="208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75BD5" w:rsidRPr="00903C21" w:rsidRDefault="00075BD5" w:rsidP="00903C21">
            <w:pPr>
              <w:jc w:val="center"/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2001</w:t>
            </w:r>
          </w:p>
        </w:tc>
        <w:tc>
          <w:tcPr>
            <w:tcW w:w="1229" w:type="dxa"/>
            <w:gridSpan w:val="3"/>
            <w:tcBorders>
              <w:bottom w:val="single" w:sz="4" w:space="0" w:color="auto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2002</w:t>
            </w: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2003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2004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2005</w:t>
            </w:r>
          </w:p>
        </w:tc>
        <w:tc>
          <w:tcPr>
            <w:tcW w:w="1230" w:type="dxa"/>
            <w:tcBorders>
              <w:bottom w:val="single" w:sz="4" w:space="0" w:color="auto"/>
              <w:right w:val="nil"/>
            </w:tcBorders>
            <w:vAlign w:val="center"/>
          </w:tcPr>
          <w:p w:rsidR="00075BD5" w:rsidRPr="00903C21" w:rsidRDefault="00075BD5" w:rsidP="00903C21">
            <w:pPr>
              <w:jc w:val="center"/>
            </w:pPr>
            <w:r w:rsidRPr="00903C21">
              <w:t>2006</w:t>
            </w:r>
          </w:p>
        </w:tc>
      </w:tr>
      <w:tr w:rsidR="00075BD5" w:rsidRPr="00BC3100" w:rsidTr="00075BD5">
        <w:trPr>
          <w:trHeight w:val="371"/>
        </w:trPr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</w:pPr>
            <w:r w:rsidRPr="00903C21">
              <w:t>Мясо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  <w:jc w:val="center"/>
            </w:pPr>
            <w:r w:rsidRPr="00903C21">
              <w:t>124,8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  <w:jc w:val="center"/>
            </w:pPr>
            <w:r w:rsidRPr="00903C21">
              <w:t>123,6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  <w:jc w:val="center"/>
            </w:pPr>
            <w:r w:rsidRPr="00903C21">
              <w:t>138,4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  <w:jc w:val="center"/>
            </w:pPr>
            <w:r w:rsidRPr="00903C21">
              <w:t>154,0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  <w:jc w:val="center"/>
            </w:pPr>
            <w:r w:rsidRPr="00903C21">
              <w:t>185,9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before="120" w:after="120"/>
              <w:jc w:val="center"/>
            </w:pPr>
            <w:r w:rsidRPr="00903C21">
              <w:t>229,1</w:t>
            </w:r>
          </w:p>
        </w:tc>
      </w:tr>
      <w:tr w:rsidR="00075BD5" w:rsidRPr="00BC3100" w:rsidTr="00075BD5">
        <w:trPr>
          <w:trHeight w:val="20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</w:pPr>
            <w:r w:rsidRPr="00903C21">
              <w:t>Молоко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  <w:jc w:val="center"/>
            </w:pPr>
            <w:r w:rsidRPr="00903C21">
              <w:t>145,5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  <w:jc w:val="center"/>
            </w:pPr>
            <w:r w:rsidRPr="00903C21">
              <w:t>144,8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  <w:jc w:val="center"/>
            </w:pPr>
            <w:r w:rsidRPr="00903C21">
              <w:t>140,1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  <w:jc w:val="center"/>
            </w:pPr>
            <w:r w:rsidRPr="00903C21">
              <w:t>135,0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  <w:jc w:val="center"/>
            </w:pPr>
            <w:r w:rsidRPr="00903C21">
              <w:t>129,8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spacing w:after="120"/>
              <w:jc w:val="center"/>
            </w:pPr>
            <w:r w:rsidRPr="00903C21">
              <w:t>122,6</w:t>
            </w:r>
          </w:p>
        </w:tc>
      </w:tr>
      <w:tr w:rsidR="00075BD5" w:rsidRPr="00BC3100" w:rsidTr="00075BD5">
        <w:trPr>
          <w:trHeight w:val="205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AC206E">
            <w:r w:rsidRPr="00903C21">
              <w:t>Яйца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jc w:val="center"/>
            </w:pPr>
            <w:r w:rsidRPr="00903C21">
              <w:t>123,9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jc w:val="center"/>
            </w:pPr>
            <w:r w:rsidRPr="00903C21">
              <w:t>116,6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jc w:val="center"/>
            </w:pPr>
            <w:r w:rsidRPr="00903C21">
              <w:t>121,2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jc w:val="center"/>
            </w:pPr>
            <w:r w:rsidRPr="00903C21">
              <w:t>145,7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jc w:val="center"/>
            </w:pPr>
            <w:r w:rsidRPr="00903C21">
              <w:t>148,1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075BD5" w:rsidRPr="00903C21" w:rsidRDefault="00075BD5" w:rsidP="00903C21">
            <w:pPr>
              <w:jc w:val="center"/>
            </w:pPr>
            <w:r w:rsidRPr="00903C21">
              <w:t>160,4</w:t>
            </w:r>
          </w:p>
        </w:tc>
      </w:tr>
      <w:tr w:rsidR="00075BD5" w:rsidRPr="00BC3100" w:rsidTr="00075BD5">
        <w:trPr>
          <w:trHeight w:val="224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AC206E"/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903C2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903C2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903C2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903C2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903C21">
            <w:pPr>
              <w:jc w:val="center"/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BD5" w:rsidRPr="00903C21" w:rsidRDefault="00075BD5" w:rsidP="00903C21">
            <w:pPr>
              <w:jc w:val="center"/>
            </w:pPr>
          </w:p>
        </w:tc>
      </w:tr>
    </w:tbl>
    <w:p w:rsidR="00AC206E" w:rsidRDefault="00AC206E" w:rsidP="00AC206E"/>
    <w:p w:rsidR="00B13B8B" w:rsidRPr="0025206E" w:rsidRDefault="00B13B8B" w:rsidP="002B1A20">
      <w:pPr>
        <w:rPr>
          <w:b/>
          <w:sz w:val="16"/>
          <w:szCs w:val="16"/>
        </w:rPr>
      </w:pPr>
    </w:p>
    <w:p w:rsidR="002B1A20" w:rsidRPr="00E0426C" w:rsidRDefault="002B1A20" w:rsidP="00B13B8B">
      <w:pPr>
        <w:rPr>
          <w:b/>
          <w:bCs/>
          <w:sz w:val="28"/>
          <w:szCs w:val="28"/>
        </w:rPr>
      </w:pPr>
      <w:r w:rsidRPr="00B13B8B">
        <w:rPr>
          <w:b/>
          <w:sz w:val="28"/>
          <w:szCs w:val="28"/>
        </w:rPr>
        <w:t xml:space="preserve">Таблица </w:t>
      </w:r>
      <w:r w:rsidR="0025206E">
        <w:rPr>
          <w:b/>
          <w:sz w:val="28"/>
          <w:szCs w:val="28"/>
        </w:rPr>
        <w:t>4</w:t>
      </w:r>
      <w:r w:rsidR="00B13B8B">
        <w:rPr>
          <w:b/>
          <w:sz w:val="28"/>
          <w:szCs w:val="28"/>
        </w:rPr>
        <w:t xml:space="preserve"> </w:t>
      </w:r>
      <w:r w:rsidR="00903C21">
        <w:rPr>
          <w:b/>
          <w:sz w:val="28"/>
          <w:szCs w:val="28"/>
        </w:rPr>
        <w:t>–</w:t>
      </w:r>
      <w:r w:rsidR="00B13B8B">
        <w:rPr>
          <w:b/>
          <w:sz w:val="28"/>
          <w:szCs w:val="28"/>
        </w:rPr>
        <w:t xml:space="preserve"> </w:t>
      </w:r>
      <w:r w:rsidRPr="00E0426C">
        <w:rPr>
          <w:b/>
          <w:bCs/>
          <w:sz w:val="28"/>
          <w:szCs w:val="28"/>
        </w:rPr>
        <w:t>Инвестиции в агропромышленный комплекс</w:t>
      </w:r>
    </w:p>
    <w:p w:rsidR="002B1A20" w:rsidRPr="00E0426C" w:rsidRDefault="00B13B8B" w:rsidP="00B13B8B">
      <w:pPr>
        <w:ind w:left="141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2B1A20" w:rsidRPr="00E0426C">
        <w:rPr>
          <w:b/>
          <w:bCs/>
          <w:sz w:val="28"/>
          <w:szCs w:val="28"/>
        </w:rPr>
        <w:t>Белгородской области</w:t>
      </w:r>
    </w:p>
    <w:p w:rsidR="002B1A20" w:rsidRDefault="002B1A20" w:rsidP="002B1A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701"/>
        <w:gridCol w:w="3118"/>
        <w:gridCol w:w="3119"/>
      </w:tblGrid>
      <w:tr w:rsidR="002B1A20" w:rsidRPr="00716885" w:rsidTr="00903C21">
        <w:trPr>
          <w:trHeight w:val="732"/>
        </w:trPr>
        <w:tc>
          <w:tcPr>
            <w:tcW w:w="1238" w:type="dxa"/>
            <w:tcBorders>
              <w:left w:val="nil"/>
              <w:bottom w:val="single" w:sz="4" w:space="0" w:color="auto"/>
            </w:tcBorders>
            <w:vAlign w:val="center"/>
          </w:tcPr>
          <w:p w:rsidR="002B1A20" w:rsidRPr="00903C21" w:rsidRDefault="002B1A20" w:rsidP="00BC3100">
            <w:pPr>
              <w:jc w:val="center"/>
            </w:pPr>
            <w:r w:rsidRPr="00903C21">
              <w:rPr>
                <w:bCs/>
              </w:rPr>
              <w:t>Годы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B1A20" w:rsidRPr="00903C21" w:rsidRDefault="002B1A20" w:rsidP="00BC3100">
            <w:pPr>
              <w:jc w:val="center"/>
            </w:pPr>
            <w:r w:rsidRPr="00903C21">
              <w:rPr>
                <w:bCs/>
              </w:rPr>
              <w:t>Сумма,</w:t>
            </w:r>
          </w:p>
          <w:p w:rsidR="002B1A20" w:rsidRPr="00903C21" w:rsidRDefault="002B1A20" w:rsidP="00903C21">
            <w:pPr>
              <w:jc w:val="center"/>
            </w:pPr>
            <w:r w:rsidRPr="00903C21">
              <w:rPr>
                <w:bCs/>
              </w:rPr>
              <w:t>млн. ру</w:t>
            </w:r>
            <w:r w:rsidRPr="00903C21">
              <w:rPr>
                <w:bCs/>
              </w:rPr>
              <w:t>б</w:t>
            </w:r>
            <w:r w:rsidR="00903C21">
              <w:rPr>
                <w:bCs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5206E" w:rsidRDefault="0025206E" w:rsidP="00BC3100">
            <w:pPr>
              <w:jc w:val="center"/>
              <w:rPr>
                <w:bCs/>
              </w:rPr>
            </w:pPr>
          </w:p>
          <w:p w:rsidR="002B1A20" w:rsidRPr="00903C21" w:rsidRDefault="002B1A20" w:rsidP="00BC3100">
            <w:pPr>
              <w:jc w:val="center"/>
            </w:pPr>
            <w:r w:rsidRPr="00903C21">
              <w:rPr>
                <w:bCs/>
              </w:rPr>
              <w:t>% к предыдущему году</w:t>
            </w:r>
          </w:p>
          <w:p w:rsidR="002B1A20" w:rsidRPr="00903C21" w:rsidRDefault="002B1A20" w:rsidP="00BC3100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:rsidR="0025206E" w:rsidRDefault="0025206E" w:rsidP="00BC3100">
            <w:pPr>
              <w:jc w:val="center"/>
              <w:rPr>
                <w:bCs/>
              </w:rPr>
            </w:pPr>
          </w:p>
          <w:p w:rsidR="002B1A20" w:rsidRPr="00903C21" w:rsidRDefault="002B1A20" w:rsidP="00BC3100">
            <w:pPr>
              <w:jc w:val="center"/>
            </w:pPr>
            <w:r w:rsidRPr="00903C21">
              <w:rPr>
                <w:bCs/>
              </w:rPr>
              <w:t>% от общих</w:t>
            </w:r>
            <w:r w:rsidR="00B84DB8" w:rsidRPr="00903C21">
              <w:rPr>
                <w:bCs/>
              </w:rPr>
              <w:t xml:space="preserve"> </w:t>
            </w:r>
            <w:r w:rsidRPr="00903C21">
              <w:rPr>
                <w:bCs/>
              </w:rPr>
              <w:t>инвест</w:t>
            </w:r>
            <w:r w:rsidRPr="00903C21">
              <w:rPr>
                <w:bCs/>
              </w:rPr>
              <w:t>и</w:t>
            </w:r>
            <w:r w:rsidRPr="00903C21">
              <w:rPr>
                <w:bCs/>
              </w:rPr>
              <w:t>ций</w:t>
            </w:r>
          </w:p>
          <w:p w:rsidR="002B1A20" w:rsidRPr="00903C21" w:rsidRDefault="002B1A20" w:rsidP="00BC3100">
            <w:pPr>
              <w:jc w:val="center"/>
            </w:pPr>
          </w:p>
        </w:tc>
      </w:tr>
      <w:tr w:rsidR="002B1A20" w:rsidRPr="00716885" w:rsidTr="00903C21">
        <w:trPr>
          <w:trHeight w:val="479"/>
        </w:trPr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1222,3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13,2</w:t>
            </w:r>
          </w:p>
        </w:tc>
      </w:tr>
      <w:tr w:rsidR="002B1A20" w:rsidRPr="00716885" w:rsidTr="00903C21">
        <w:trPr>
          <w:trHeight w:val="347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2842,2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в 2 раза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20,3</w:t>
            </w:r>
          </w:p>
        </w:tc>
      </w:tr>
      <w:tr w:rsidR="002B1A20" w:rsidRPr="00716885" w:rsidTr="00903C21">
        <w:trPr>
          <w:trHeight w:val="347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2767,4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76,9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25,6</w:t>
            </w:r>
          </w:p>
        </w:tc>
      </w:tr>
      <w:tr w:rsidR="002B1A20" w:rsidRPr="00716885" w:rsidTr="00903C21">
        <w:trPr>
          <w:trHeight w:val="357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3644,3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115,9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23,8</w:t>
            </w:r>
          </w:p>
        </w:tc>
      </w:tr>
      <w:tr w:rsidR="002B1A20" w:rsidRPr="00716885" w:rsidTr="00903C21">
        <w:trPr>
          <w:trHeight w:val="35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5666,3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120,9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25</w:t>
            </w:r>
            <w:r w:rsidR="0001229F">
              <w:t>,0</w:t>
            </w:r>
          </w:p>
        </w:tc>
      </w:tr>
      <w:tr w:rsidR="002B1A20" w:rsidRPr="00716885" w:rsidTr="00903C21">
        <w:trPr>
          <w:trHeight w:val="349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2005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9999,7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157,2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A20" w:rsidRPr="00716885" w:rsidRDefault="002B1A20" w:rsidP="00BC3100">
            <w:pPr>
              <w:jc w:val="center"/>
            </w:pPr>
            <w:r w:rsidRPr="00716885">
              <w:t>28,6</w:t>
            </w:r>
          </w:p>
        </w:tc>
      </w:tr>
      <w:tr w:rsidR="002B1A20" w:rsidRPr="00716885" w:rsidTr="00903C21">
        <w:trPr>
          <w:trHeight w:val="344"/>
        </w:trPr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A20" w:rsidRPr="00716885" w:rsidRDefault="002B1A20" w:rsidP="0025206E">
            <w:pPr>
              <w:spacing w:after="160"/>
              <w:jc w:val="center"/>
            </w:pPr>
            <w:r w:rsidRPr="00716885">
              <w:t>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A20" w:rsidRPr="00716885" w:rsidRDefault="002B1A20" w:rsidP="0025206E">
            <w:pPr>
              <w:spacing w:after="160"/>
              <w:jc w:val="center"/>
            </w:pPr>
            <w:r w:rsidRPr="00716885">
              <w:t>16915,9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A20" w:rsidRPr="00716885" w:rsidRDefault="002B1A20" w:rsidP="0025206E">
            <w:pPr>
              <w:spacing w:after="160"/>
              <w:jc w:val="center"/>
            </w:pPr>
            <w:r w:rsidRPr="00716885">
              <w:t>158,2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1A20" w:rsidRPr="00716885" w:rsidRDefault="002B1A20" w:rsidP="0025206E">
            <w:pPr>
              <w:spacing w:after="160"/>
              <w:jc w:val="center"/>
            </w:pPr>
            <w:r w:rsidRPr="00716885">
              <w:t>34,9</w:t>
            </w:r>
          </w:p>
        </w:tc>
      </w:tr>
    </w:tbl>
    <w:p w:rsidR="002B1A20" w:rsidRDefault="002B1A20" w:rsidP="002B1A20">
      <w:pPr>
        <w:jc w:val="both"/>
        <w:rPr>
          <w:sz w:val="28"/>
          <w:szCs w:val="28"/>
        </w:rPr>
      </w:pPr>
    </w:p>
    <w:p w:rsidR="002B1A20" w:rsidRPr="00827FB5" w:rsidRDefault="002B1A20" w:rsidP="002B1A20">
      <w:pPr>
        <w:pStyle w:val="rvps1401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2007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  <w:r w:rsidR="00E52C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 в развитие производства молока, мяса, яиц было </w:t>
      </w:r>
      <w:r w:rsidR="0025206E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направлено 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33,6 млрд. руб.</w:t>
      </w:r>
      <w:r w:rsidR="0025206E">
        <w:rPr>
          <w:rFonts w:ascii="Times New Roman" w:hAnsi="Times New Roman" w:cs="Times New Roman"/>
          <w:color w:val="auto"/>
          <w:sz w:val="28"/>
          <w:szCs w:val="28"/>
        </w:rPr>
        <w:t xml:space="preserve">, их 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объем возрос в 1,8 раза к уровню 2006 г.</w:t>
      </w:r>
      <w:r w:rsidR="002520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Это позволило произвести валовой продукции сельского хозяйства в объеме 53,7 млрд. руб</w:t>
      </w:r>
      <w:r w:rsidR="00903C21">
        <w:rPr>
          <w:rFonts w:ascii="Times New Roman" w:hAnsi="Times New Roman" w:cs="Times New Roman"/>
          <w:color w:val="auto"/>
          <w:sz w:val="28"/>
          <w:szCs w:val="28"/>
        </w:rPr>
        <w:t>.,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 или на 20</w:t>
      </w:r>
      <w:r w:rsidR="009922FC">
        <w:rPr>
          <w:rFonts w:ascii="Times New Roman" w:hAnsi="Times New Roman" w:cs="Times New Roman"/>
          <w:color w:val="auto"/>
          <w:sz w:val="28"/>
          <w:szCs w:val="28"/>
        </w:rPr>
        <w:t>%</w:t>
      </w:r>
      <w:r w:rsidR="0025206E">
        <w:rPr>
          <w:rFonts w:ascii="Times New Roman" w:hAnsi="Times New Roman" w:cs="Times New Roman"/>
          <w:color w:val="auto"/>
          <w:sz w:val="28"/>
          <w:szCs w:val="28"/>
        </w:rPr>
        <w:t xml:space="preserve"> больше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13B8B" w:rsidRDefault="00B13B8B" w:rsidP="00B13B8B">
      <w:pPr>
        <w:pStyle w:val="rvps1401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7FB5">
        <w:rPr>
          <w:rFonts w:ascii="Times New Roman" w:hAnsi="Times New Roman" w:cs="Times New Roman"/>
          <w:color w:val="auto"/>
          <w:sz w:val="28"/>
          <w:szCs w:val="28"/>
        </w:rPr>
        <w:t>В 2007 г</w:t>
      </w:r>
      <w:r w:rsidR="00E52C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 в 1,4 раза увеличилось производство мяса, в том числе свин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ны в 1,7 раза, на 22</w:t>
      </w:r>
      <w:r w:rsidR="009922FC"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 возросло производство яиц, на 3,3</w:t>
      </w:r>
      <w:r w:rsidR="009922FC">
        <w:rPr>
          <w:rFonts w:ascii="Times New Roman" w:hAnsi="Times New Roman" w:cs="Times New Roman"/>
          <w:color w:val="auto"/>
          <w:sz w:val="28"/>
          <w:szCs w:val="28"/>
        </w:rPr>
        <w:t>%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7272">
        <w:rPr>
          <w:rFonts w:ascii="Times New Roman" w:hAnsi="Times New Roman" w:cs="Times New Roman"/>
          <w:color w:val="auto"/>
          <w:sz w:val="28"/>
          <w:szCs w:val="28"/>
        </w:rPr>
        <w:t>– м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ол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27FB5">
        <w:rPr>
          <w:rFonts w:ascii="Times New Roman" w:hAnsi="Times New Roman" w:cs="Times New Roman"/>
          <w:color w:val="auto"/>
          <w:sz w:val="28"/>
          <w:szCs w:val="28"/>
        </w:rPr>
        <w:t>ка.</w:t>
      </w:r>
    </w:p>
    <w:p w:rsidR="00DC3BD5" w:rsidRDefault="00DC3BD5" w:rsidP="00DC3B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необходимо </w:t>
      </w:r>
      <w:r w:rsidR="0025206E">
        <w:rPr>
          <w:sz w:val="28"/>
          <w:szCs w:val="28"/>
        </w:rPr>
        <w:t>отметить</w:t>
      </w:r>
      <w:r>
        <w:rPr>
          <w:sz w:val="28"/>
          <w:szCs w:val="28"/>
        </w:rPr>
        <w:t>, что на пути вливания банковского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тала в продовольственную сферу стоят низкая доходность данной отра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ли, что связано с длительностью ее производственного цикла, и как следс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вие, высокий риск </w:t>
      </w:r>
      <w:proofErr w:type="spellStart"/>
      <w:r>
        <w:rPr>
          <w:sz w:val="28"/>
          <w:szCs w:val="28"/>
        </w:rPr>
        <w:t>невозврата</w:t>
      </w:r>
      <w:proofErr w:type="spellEnd"/>
      <w:r>
        <w:rPr>
          <w:sz w:val="28"/>
          <w:szCs w:val="28"/>
        </w:rPr>
        <w:t xml:space="preserve"> кредитов. Эти препятствия в значительной мере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гут быть устранены созданием взаимодействующих интегрированных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тур, основой которых стали бы: союзы сельскохозяйственной кредитной кооперации, развитие которых предусматрива</w:t>
      </w:r>
      <w:r w:rsidR="0025206E">
        <w:rPr>
          <w:sz w:val="28"/>
          <w:szCs w:val="28"/>
        </w:rPr>
        <w:t>л</w:t>
      </w:r>
      <w:r w:rsidR="00A87272">
        <w:rPr>
          <w:sz w:val="28"/>
          <w:szCs w:val="28"/>
        </w:rPr>
        <w:t>о</w:t>
      </w:r>
      <w:r>
        <w:rPr>
          <w:sz w:val="28"/>
          <w:szCs w:val="28"/>
        </w:rPr>
        <w:t xml:space="preserve"> второе направление приор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тетного национального проекта «Развитие АПК»; фонд поддержки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хозяйственного кредита, приводящий в действие механизм </w:t>
      </w:r>
      <w:r w:rsidR="0025206E">
        <w:rPr>
          <w:sz w:val="28"/>
          <w:szCs w:val="28"/>
        </w:rPr>
        <w:t xml:space="preserve">государственных  </w:t>
      </w:r>
      <w:r>
        <w:rPr>
          <w:sz w:val="28"/>
          <w:szCs w:val="28"/>
        </w:rPr>
        <w:t>гарантий; коммерческие банки, базирующиеся, в отличие от специализир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ванных государственных банков, на принципах прямой зависимости их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ходов от развития агропромышленного производства и взаимовыгодного партнерства, а также использование залоговых схем с отдельными частями двойных скла</w:t>
      </w:r>
      <w:r>
        <w:rPr>
          <w:sz w:val="28"/>
          <w:szCs w:val="28"/>
        </w:rPr>
        <w:t>д</w:t>
      </w:r>
      <w:r w:rsidR="0025206E">
        <w:rPr>
          <w:sz w:val="28"/>
          <w:szCs w:val="28"/>
        </w:rPr>
        <w:t>ских свидетельств</w:t>
      </w:r>
      <w:r>
        <w:rPr>
          <w:sz w:val="28"/>
          <w:szCs w:val="28"/>
        </w:rPr>
        <w:t xml:space="preserve">. </w:t>
      </w:r>
    </w:p>
    <w:p w:rsidR="0025206E" w:rsidRDefault="00E045E5" w:rsidP="00E045E5">
      <w:pPr>
        <w:ind w:firstLine="720"/>
        <w:jc w:val="both"/>
        <w:rPr>
          <w:color w:val="000000"/>
          <w:sz w:val="28"/>
          <w:szCs w:val="28"/>
        </w:rPr>
      </w:pPr>
      <w:r w:rsidRPr="008E49FF">
        <w:rPr>
          <w:color w:val="000000"/>
          <w:sz w:val="28"/>
          <w:szCs w:val="28"/>
        </w:rPr>
        <w:t>Важную роль в формировании организационно-</w:t>
      </w:r>
      <w:proofErr w:type="gramStart"/>
      <w:r w:rsidRPr="008E49FF">
        <w:rPr>
          <w:color w:val="000000"/>
          <w:sz w:val="28"/>
          <w:szCs w:val="28"/>
        </w:rPr>
        <w:t>экономического мех</w:t>
      </w:r>
      <w:r w:rsidRPr="008E49FF">
        <w:rPr>
          <w:color w:val="000000"/>
          <w:sz w:val="28"/>
          <w:szCs w:val="28"/>
        </w:rPr>
        <w:t>а</w:t>
      </w:r>
      <w:r w:rsidRPr="008E49FF">
        <w:rPr>
          <w:color w:val="000000"/>
          <w:sz w:val="28"/>
          <w:szCs w:val="28"/>
        </w:rPr>
        <w:t>низма</w:t>
      </w:r>
      <w:proofErr w:type="gramEnd"/>
      <w:r w:rsidRPr="008E49FF">
        <w:rPr>
          <w:color w:val="000000"/>
          <w:sz w:val="28"/>
          <w:szCs w:val="28"/>
        </w:rPr>
        <w:t xml:space="preserve"> развития </w:t>
      </w:r>
      <w:r w:rsidR="0001229F">
        <w:rPr>
          <w:color w:val="000000"/>
          <w:sz w:val="28"/>
          <w:szCs w:val="28"/>
        </w:rPr>
        <w:t xml:space="preserve">животноводства </w:t>
      </w:r>
      <w:r w:rsidR="0025206E">
        <w:rPr>
          <w:color w:val="000000"/>
          <w:sz w:val="28"/>
          <w:szCs w:val="28"/>
        </w:rPr>
        <w:t xml:space="preserve">выполняют </w:t>
      </w:r>
      <w:r w:rsidRPr="008E49FF">
        <w:rPr>
          <w:color w:val="000000"/>
          <w:sz w:val="28"/>
          <w:szCs w:val="28"/>
        </w:rPr>
        <w:t>финансово-кредитные учре</w:t>
      </w:r>
      <w:r w:rsidRPr="008E49FF">
        <w:rPr>
          <w:color w:val="000000"/>
          <w:sz w:val="28"/>
          <w:szCs w:val="28"/>
        </w:rPr>
        <w:t>ж</w:t>
      </w:r>
      <w:r w:rsidRPr="008E49FF">
        <w:rPr>
          <w:color w:val="000000"/>
          <w:sz w:val="28"/>
          <w:szCs w:val="28"/>
        </w:rPr>
        <w:t>де</w:t>
      </w:r>
      <w:r w:rsidRPr="008E49FF">
        <w:rPr>
          <w:color w:val="000000"/>
          <w:sz w:val="28"/>
          <w:szCs w:val="28"/>
        </w:rPr>
        <w:softHyphen/>
        <w:t>ния</w:t>
      </w:r>
      <w:r w:rsidR="0025206E">
        <w:rPr>
          <w:color w:val="000000"/>
          <w:sz w:val="28"/>
          <w:szCs w:val="28"/>
        </w:rPr>
        <w:t>.</w:t>
      </w:r>
    </w:p>
    <w:p w:rsidR="0025206E" w:rsidRPr="00183CCB" w:rsidRDefault="0025206E" w:rsidP="0025206E">
      <w:pPr>
        <w:ind w:firstLine="720"/>
        <w:jc w:val="both"/>
        <w:rPr>
          <w:sz w:val="28"/>
          <w:szCs w:val="28"/>
        </w:rPr>
      </w:pPr>
      <w:r w:rsidRPr="00183CCB">
        <w:rPr>
          <w:sz w:val="28"/>
          <w:szCs w:val="28"/>
        </w:rPr>
        <w:t>В целях государственной поддержки развития инвестиционных пр</w:t>
      </w:r>
      <w:r w:rsidRPr="00183CCB">
        <w:rPr>
          <w:sz w:val="28"/>
          <w:szCs w:val="28"/>
        </w:rPr>
        <w:t>о</w:t>
      </w:r>
      <w:r w:rsidRPr="00183CCB">
        <w:rPr>
          <w:sz w:val="28"/>
          <w:szCs w:val="28"/>
        </w:rPr>
        <w:t xml:space="preserve">цессов в АПК </w:t>
      </w:r>
      <w:r w:rsidR="00221832">
        <w:rPr>
          <w:sz w:val="28"/>
          <w:szCs w:val="28"/>
        </w:rPr>
        <w:t xml:space="preserve">Белгородской области </w:t>
      </w:r>
      <w:r w:rsidRPr="00183CCB">
        <w:rPr>
          <w:sz w:val="28"/>
          <w:szCs w:val="28"/>
        </w:rPr>
        <w:t>следует предусмотреть создание спец</w:t>
      </w:r>
      <w:r w:rsidRPr="00183CCB">
        <w:rPr>
          <w:sz w:val="28"/>
          <w:szCs w:val="28"/>
        </w:rPr>
        <w:t>и</w:t>
      </w:r>
      <w:r w:rsidRPr="00183CCB">
        <w:rPr>
          <w:sz w:val="28"/>
          <w:szCs w:val="28"/>
        </w:rPr>
        <w:t>ального фонда по долгосрочному кредитованию перспективных проектов с и</w:t>
      </w:r>
      <w:r w:rsidRPr="00183CCB">
        <w:rPr>
          <w:sz w:val="28"/>
          <w:szCs w:val="28"/>
        </w:rPr>
        <w:t>с</w:t>
      </w:r>
      <w:r w:rsidRPr="00183CCB">
        <w:rPr>
          <w:sz w:val="28"/>
          <w:szCs w:val="28"/>
        </w:rPr>
        <w:t>пользованием средств федерального бюджета, российских и иностранных компаний и ба</w:t>
      </w:r>
      <w:r w:rsidRPr="00183CCB">
        <w:rPr>
          <w:sz w:val="28"/>
          <w:szCs w:val="28"/>
        </w:rPr>
        <w:t>н</w:t>
      </w:r>
      <w:r w:rsidRPr="00183CCB">
        <w:rPr>
          <w:sz w:val="28"/>
          <w:szCs w:val="28"/>
        </w:rPr>
        <w:t>ков на принципах долевого участия</w:t>
      </w:r>
      <w:r>
        <w:rPr>
          <w:sz w:val="28"/>
          <w:szCs w:val="28"/>
        </w:rPr>
        <w:t xml:space="preserve"> (рис. 1)</w:t>
      </w:r>
      <w:r w:rsidRPr="00183CCB">
        <w:rPr>
          <w:sz w:val="28"/>
          <w:szCs w:val="28"/>
        </w:rPr>
        <w:t xml:space="preserve">. </w:t>
      </w:r>
    </w:p>
    <w:p w:rsidR="002B1A20" w:rsidRDefault="002B1A20" w:rsidP="002B1A20">
      <w:pPr>
        <w:jc w:val="center"/>
        <w:rPr>
          <w:bCs/>
          <w:sz w:val="28"/>
          <w:szCs w:val="28"/>
        </w:rPr>
      </w:pPr>
    </w:p>
    <w:p w:rsidR="002B1A20" w:rsidRDefault="002B1A20" w:rsidP="002B1A20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</w:r>
      <w:r w:rsidRPr="00367E2C">
        <w:rPr>
          <w:bCs/>
          <w:sz w:val="28"/>
          <w:szCs w:val="28"/>
        </w:rPr>
        <w:pict>
          <v:group id="_x0000_s1198" editas="canvas" style="width:534.25pt;height:486pt;mso-position-horizontal-relative:char;mso-position-vertical-relative:line" coordorigin="2072,917" coordsize="12395,111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9" type="#_x0000_t75" style="position:absolute;left:2072;top:917;width:12395;height:1113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0" type="#_x0000_t202" style="position:absolute;left:3844;top:7798;width:341;height:586;mso-wrap-style:none;v-text-anchor:top-baseline" filled="f" fillcolor="#bbe0e3" stroked="f">
              <v:textbox style="mso-next-textbox:#_x0000_s1200;mso-fit-shape-to-text:t" inset="1.72719mm,.86361mm,1.72719mm,.86361mm">
                <w:txbxContent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CC0000"/>
                        <w:sz w:val="18"/>
                        <w:szCs w:val="26"/>
                      </w:rPr>
                    </w:pP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CC0000"/>
                        <w:sz w:val="18"/>
                        <w:szCs w:val="26"/>
                      </w:rPr>
                    </w:pPr>
                  </w:p>
                </w:txbxContent>
              </v:textbox>
            </v:shape>
            <v:shape id="_x0000_s1201" type="#_x0000_t202" style="position:absolute;left:2072;top:4215;width:3676;height:3504" fillcolor="#5e9eff" strokecolor="#339" strokeweight="3pt">
              <v:fill color2="#ffebfa" rotate="t" colors="0 #5e9eff;26214f #85c2ff;45875f #c4d6eb;1 #ffebfa" method="none" focus="100%" type="gradient"/>
              <v:stroke linestyle="thinThin"/>
              <v:textbox style="mso-next-textbox:#_x0000_s1201" inset="1.72719mm,.86361mm,1.72719mm,.86361mm">
                <w:txbxContent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333399"/>
                        <w:sz w:val="16"/>
                        <w:szCs w:val="16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6"/>
                        <w:szCs w:val="16"/>
                      </w:rPr>
                      <w:t>Положение о предоставлении бюдже</w:t>
                    </w:r>
                    <w:r w:rsidRPr="00BC7670">
                      <w:rPr>
                        <w:b/>
                        <w:bCs/>
                        <w:color w:val="333399"/>
                        <w:sz w:val="16"/>
                        <w:szCs w:val="16"/>
                      </w:rPr>
                      <w:t>т</w:t>
                    </w:r>
                    <w:r w:rsidRPr="00BC7670">
                      <w:rPr>
                        <w:b/>
                        <w:bCs/>
                        <w:color w:val="333399"/>
                        <w:sz w:val="16"/>
                        <w:szCs w:val="16"/>
                      </w:rPr>
                      <w:t>ных кредитов из областного бюджета, утвержденное Законом Белгородской области от 19.12.2005 года   № 10 «Об областном бюджете на 2006 год».</w:t>
                    </w:r>
                    <w:r w:rsidRPr="00BC7670">
                      <w:rPr>
                        <w:rFonts w:ascii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6"/>
                        <w:szCs w:val="16"/>
                      </w:rPr>
                    </w:pPr>
                    <w:r w:rsidRPr="00BC7670">
                      <w:rPr>
                        <w:color w:val="CC0000"/>
                        <w:sz w:val="16"/>
                        <w:szCs w:val="16"/>
                      </w:rPr>
                      <w:t>По состоянию на 1.09.2007 года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6"/>
                        <w:szCs w:val="16"/>
                      </w:rPr>
                    </w:pP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 xml:space="preserve">1 411,027  млн. руб., 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>в том числе: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color w:val="CC0000"/>
                        <w:sz w:val="16"/>
                        <w:szCs w:val="16"/>
                      </w:rPr>
                    </w:pP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свиноводство –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151,27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млн. руб.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>;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</w:pP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птицеводство – 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200,0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 xml:space="preserve"> млн. руб.;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</w:pP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молочное животноводство – 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6,0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млн. руб.;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</w:pP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зерновые компании –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 xml:space="preserve">923,76 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 xml:space="preserve"> </w:t>
                    </w: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млн. руб.;</w:t>
                    </w:r>
                  </w:p>
                  <w:p w:rsidR="0025206E" w:rsidRPr="00EF697F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2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 xml:space="preserve"> </w:t>
                    </w:r>
                    <w:r w:rsidRPr="00BC7670">
                      <w:rPr>
                        <w:color w:val="CC0000"/>
                        <w:sz w:val="16"/>
                        <w:szCs w:val="16"/>
                      </w:rPr>
                      <w:t>производство комбикормов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– 130,0 млн. руб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202" type="#_x0000_t202" style="position:absolute;left:9589;top:2154;width:3967;height:2473" fillcolor="#5e9eff" strokecolor="#339" strokeweight="3pt">
              <v:fill color2="#ffebfa" rotate="t" focusposition=".5,.5" focussize="" colors="0 #5e9eff;26214f #85c2ff;45875f #c4d6eb;1 #ffebfa" method="none" focus="100%" type="gradient"/>
              <v:stroke linestyle="thinThin"/>
              <v:textbox style="mso-next-textbox:#_x0000_s1202" inset="1.72719mm,.86361mm,1.72719mm,.86361mm">
                <w:txbxContent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Залоговый фонд </w:t>
                    </w:r>
                    <w:proofErr w:type="gramStart"/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государственного</w:t>
                    </w:r>
                    <w:proofErr w:type="gramEnd"/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 и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333399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муниципального имущества области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>По состоянию на 1сентября 2007 года</w:t>
                    </w:r>
                    <w:r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3 136,69 млн. руб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.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,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в том числе: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свиноводство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–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1 477,79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млн. </w:t>
                    </w:r>
                    <w:proofErr w:type="spellStart"/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руб</w:t>
                    </w:r>
                    <w:proofErr w:type="spellEnd"/>
                    <w:r w:rsidRPr="00BC7670">
                      <w:rPr>
                        <w:color w:val="CC0000"/>
                        <w:sz w:val="18"/>
                        <w:szCs w:val="18"/>
                      </w:rPr>
                      <w:t>;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птицеводство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–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398,31 млн. руб.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;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молочное животноводство –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535,49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млн. руб.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;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зерновые компании 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–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606,4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млн. руб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.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;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отряды плодородия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–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118,7 млн. руб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  <v:shape id="_x0000_s1203" type="#_x0000_t202" style="position:absolute;left:10215;top:4833;width:3341;height:2267" fillcolor="#5e9eff" strokecolor="#339" strokeweight="3pt">
              <v:fill color2="#ffebfa" rotate="t" colors="0 #5e9eff;26214f #85c2ff;45875f #c4d6eb;1 #ffebfa" method="none" focus="100%" type="gradient"/>
              <v:stroke linestyle="thinThin"/>
              <v:textbox style="mso-next-textbox:#_x0000_s1203" inset="1.72719mm,.86361mm,1.72719mm,.86361mm">
                <w:txbxContent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Субсидирование процентной ставки по привлеченным кр</w:t>
                    </w: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е</w:t>
                    </w: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дитным ресурсам на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1.09.07</w:t>
                    </w: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 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с</w:t>
                    </w:r>
                    <w:r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 нарастающим итогом, млн. </w:t>
                    </w:r>
                    <w:proofErr w:type="spellStart"/>
                    <w:r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руб</w:t>
                    </w:r>
                    <w:proofErr w:type="spellEnd"/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: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федеральный  бюджет - 2 826,0 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млн. руб.</w:t>
                    </w:r>
                  </w:p>
                  <w:p w:rsidR="0025206E" w:rsidRPr="00BC7670" w:rsidRDefault="0025206E" w:rsidP="002B1A20">
                    <w:pPr>
                      <w:numPr>
                        <w:ilvl w:val="0"/>
                        <w:numId w:val="5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областной бюджет - 392,3 млн. руб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  <v:line id="_x0000_s1204" style="position:absolute;flip:x y" from="6248,4215" to="7292,4421" strokecolor="#658aff" strokeweight="4.5pt">
              <v:stroke endarrow="block"/>
              <v:shadow on="t" color="#ddd" opacity=".5" offset=",3pt" offset2="-8pt,-6pt"/>
            </v:line>
            <v:line id="_x0000_s1205" style="position:absolute;flip:x" from="8507,3184" to="9589,4196" strokecolor="#658aff" strokeweight="4.5pt">
              <v:stroke startarrow="block"/>
              <v:shadow on="t" color="#ddd" opacity=".5" offset=",3pt" offset2="-8pt,-6pt"/>
            </v:line>
            <v:line id="_x0000_s1206" style="position:absolute" from="9218,5075" to="9931,5075" strokecolor="#658aff" strokeweight="4.5pt">
              <v:stroke endarrow="block"/>
              <v:shadow on="t" color="#ddd" opacity=".5" offset=",3pt" offset2="-8pt,-6pt"/>
            </v:line>
            <v:line id="_x0000_s1207" style="position:absolute;flip:x" from="5750,5075" to="6107,5075" strokecolor="#e9ba43" strokeweight="4.5pt">
              <v:stroke endarrow="block"/>
              <v:shadow on="t" color="#ddd" opacity=".5" offset=",3pt" offset2="-8pt,-6pt"/>
            </v:line>
            <v:line id="_x0000_s1208" style="position:absolute;flip:x" from="5622,6276" to="6666,7925" strokecolor="#658aff" strokeweight="4.5pt">
              <v:stroke endarrow="block"/>
              <v:shadow on="t" color="#ddd" opacity=".5" offset=",3pt" offset2="-8pt,-6pt"/>
            </v:line>
            <v:line id="_x0000_s1209" style="position:absolute;flip:x" from="7710,6276" to="7711,7237" strokecolor="#658aff" strokeweight="4.5pt">
              <v:stroke endarrow="block"/>
              <v:shadow on="t" color="#ddd" opacity=".5" offset=",3pt" offset2="-8pt,-6pt"/>
            </v:line>
            <v:line id="_x0000_s1210" style="position:absolute" from="9589,6276" to="10007,7925" strokecolor="#658aff" strokeweight="4.5pt">
              <v:stroke endarrow="block"/>
              <v:shadow on="t" color="#ddd" opacity=".5" offset=",3pt" offset2="-8pt,-6pt"/>
            </v:line>
            <v:shape id="_x0000_s1212" type="#_x0000_t75" style="position:absolute;left:5204;top:4215;width:5220;height:2267">
              <v:imagedata r:id="rId8" o:title="kartaoblasti"/>
            </v:shape>
            <v:rect id="_x0000_s1213" style="position:absolute;left:5831;top:4421;width:4000;height:1811" filled="f" fillcolor="#bbe0e3" stroked="f">
              <v:shadow on="t" color="#ddd" opacity=".5" offset=",3pt" offset2="-8pt,-6pt"/>
              <v:textbox style="mso-next-textbox:#_x0000_s1213" inset="1.72719mm,.86361mm,1.72719mm,.86361mm">
                <w:txbxContent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9"/>
                        <w:szCs w:val="28"/>
                      </w:rPr>
                    </w:pPr>
                    <w:r w:rsidRPr="00EF697F">
                      <w:rPr>
                        <w:b/>
                        <w:bCs/>
                        <w:color w:val="333399"/>
                        <w:sz w:val="22"/>
                        <w:szCs w:val="32"/>
                      </w:rPr>
                      <w:t xml:space="preserve">                </w:t>
                    </w:r>
                    <w:r w:rsidRPr="00EF697F">
                      <w:rPr>
                        <w:b/>
                        <w:bCs/>
                        <w:color w:val="333399"/>
                        <w:sz w:val="19"/>
                        <w:szCs w:val="28"/>
                      </w:rPr>
                      <w:t>Государственная</w:t>
                    </w: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9"/>
                        <w:szCs w:val="28"/>
                      </w:rPr>
                    </w:pPr>
                    <w:r w:rsidRPr="00EF697F">
                      <w:rPr>
                        <w:b/>
                        <w:bCs/>
                        <w:color w:val="333399"/>
                        <w:sz w:val="19"/>
                        <w:szCs w:val="28"/>
                      </w:rPr>
                      <w:t xml:space="preserve">                     поддержка </w:t>
                    </w: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6"/>
                      </w:rPr>
                    </w:pPr>
                    <w:r w:rsidRPr="00EF697F">
                      <w:rPr>
                        <w:b/>
                        <w:bCs/>
                        <w:color w:val="333399"/>
                        <w:sz w:val="16"/>
                      </w:rPr>
                      <w:t xml:space="preserve">          с 1 января 2006 года по 1 </w:t>
                    </w:r>
                    <w:r>
                      <w:rPr>
                        <w:b/>
                        <w:bCs/>
                        <w:color w:val="333399"/>
                        <w:sz w:val="16"/>
                      </w:rPr>
                      <w:t>.09.</w:t>
                    </w:r>
                    <w:r w:rsidRPr="00EF697F">
                      <w:rPr>
                        <w:b/>
                        <w:bCs/>
                        <w:color w:val="333399"/>
                        <w:sz w:val="16"/>
                      </w:rPr>
                      <w:t xml:space="preserve"> 2007 года</w:t>
                    </w: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22"/>
                        <w:szCs w:val="32"/>
                      </w:rPr>
                    </w:pPr>
                    <w:r w:rsidRPr="00EF697F">
                      <w:rPr>
                        <w:b/>
                        <w:bCs/>
                        <w:color w:val="CC0000"/>
                        <w:sz w:val="22"/>
                        <w:szCs w:val="32"/>
                      </w:rPr>
                      <w:t xml:space="preserve">              12,8 млрд. рублей</w:t>
                    </w: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1"/>
                        <w:szCs w:val="16"/>
                      </w:rPr>
                    </w:pPr>
                    <w:r w:rsidRPr="00EF697F">
                      <w:rPr>
                        <w:b/>
                        <w:bCs/>
                        <w:color w:val="333399"/>
                        <w:sz w:val="11"/>
                        <w:szCs w:val="16"/>
                      </w:rPr>
                      <w:t>в том числе</w:t>
                    </w: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26"/>
                      </w:rPr>
                    </w:pPr>
                    <w:r w:rsidRPr="00EF697F">
                      <w:rPr>
                        <w:b/>
                        <w:bCs/>
                        <w:color w:val="333399"/>
                        <w:sz w:val="16"/>
                      </w:rPr>
                      <w:t xml:space="preserve">федеральный бюджет  -  </w:t>
                    </w:r>
                    <w:r w:rsidRPr="00EF697F">
                      <w:rPr>
                        <w:b/>
                        <w:bCs/>
                        <w:color w:val="CC0000"/>
                        <w:sz w:val="18"/>
                        <w:szCs w:val="26"/>
                      </w:rPr>
                      <w:t>2,8 млрд. рублей</w:t>
                    </w:r>
                  </w:p>
                  <w:p w:rsidR="0025206E" w:rsidRPr="00EF697F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26"/>
                      </w:rPr>
                    </w:pPr>
                    <w:r w:rsidRPr="00EF697F">
                      <w:rPr>
                        <w:b/>
                        <w:bCs/>
                        <w:color w:val="333399"/>
                        <w:sz w:val="16"/>
                      </w:rPr>
                      <w:t xml:space="preserve">областной бюджет        -  </w:t>
                    </w:r>
                    <w:r w:rsidRPr="00EF697F">
                      <w:rPr>
                        <w:b/>
                        <w:bCs/>
                        <w:color w:val="CC0000"/>
                        <w:sz w:val="18"/>
                        <w:szCs w:val="26"/>
                      </w:rPr>
                      <w:t>10,0 млрд. рублей</w:t>
                    </w:r>
                  </w:p>
                </w:txbxContent>
              </v:textbox>
            </v:rect>
            <v:shape id="_x0000_s1214" type="#_x0000_t202" style="position:absolute;left:2447;top:982;width:10851;height:1172;mso-wrap-style:none;v-text-anchor:top-baseline" filled="f" fillcolor="#bbe0e3" stroked="f">
              <v:shadow on="t" color="#ddd" opacity=".5" offset=",3pt" offset2="-8pt,-6pt"/>
              <v:textbox style="mso-next-textbox:#_x0000_s1214;mso-fit-shape-to-text:t" inset="1.72719mm,.86361mm,1.72719mm,.86361mm">
                <w:txbxContent>
                  <w:p w:rsidR="0025206E" w:rsidRPr="002B1A20" w:rsidRDefault="00792691" w:rsidP="002B1A2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3399"/>
                      </w:rPr>
                    </w:pPr>
                    <w:r>
                      <w:rPr>
                        <w:b/>
                        <w:bCs/>
                        <w:noProof/>
                        <w:color w:val="333399"/>
                      </w:rPr>
                      <w:drawing>
                        <wp:inline distT="0" distB="0" distL="0" distR="0">
                          <wp:extent cx="5932805" cy="584835"/>
                          <wp:effectExtent l="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5848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15" type="#_x0000_t202" style="position:absolute;left:2072;top:2154;width:5011;height:1952" fillcolor="#5e9eff" strokecolor="#339" strokeweight="3pt">
              <v:fill color2="#ffebfa" rotate="t" focusposition=".5,.5" focussize="" colors="0 #5e9eff;26214f #85c2ff;45875f #c4d6eb;1 #ffebfa" method="none" focus="100%" type="gradient"/>
              <v:stroke linestyle="thinThin"/>
              <v:textbox style="mso-next-textbox:#_x0000_s1215;mso-fit-shape-to-text:t" inset="1.72719mm,.86361mm,1.72719mm,.86361mm">
                <w:txbxContent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6"/>
                        <w:szCs w:val="16"/>
                      </w:rPr>
                    </w:pPr>
                    <w:r w:rsidRPr="006D05E4">
                      <w:rPr>
                        <w:b/>
                        <w:bCs/>
                        <w:color w:val="333399"/>
                        <w:sz w:val="16"/>
                        <w:szCs w:val="16"/>
                      </w:rPr>
                      <w:t>Закон Белгородской области от 7.12.2004 года  № 151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333399"/>
                        <w:sz w:val="16"/>
                        <w:szCs w:val="16"/>
                      </w:rPr>
                    </w:pPr>
                    <w:r w:rsidRPr="006D05E4">
                      <w:rPr>
                        <w:b/>
                        <w:bCs/>
                        <w:color w:val="333399"/>
                        <w:sz w:val="16"/>
                        <w:szCs w:val="16"/>
                      </w:rPr>
                      <w:t xml:space="preserve"> «О государственных гарантиях Белгородской области»</w:t>
                    </w:r>
                    <w:r w:rsidRPr="006D05E4">
                      <w:rPr>
                        <w:rFonts w:ascii="Arial" w:hAnsi="Arial" w:cs="Arial"/>
                        <w:color w:val="333399"/>
                        <w:sz w:val="16"/>
                        <w:szCs w:val="16"/>
                      </w:rPr>
                      <w:t xml:space="preserve"> 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6"/>
                        <w:szCs w:val="16"/>
                      </w:rPr>
                    </w:pPr>
                    <w:r w:rsidRPr="006D05E4">
                      <w:rPr>
                        <w:color w:val="CC0000"/>
                        <w:sz w:val="16"/>
                        <w:szCs w:val="16"/>
                      </w:rPr>
                      <w:t>По состоянию на 1 сентября 2007 года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6"/>
                        <w:szCs w:val="16"/>
                      </w:rPr>
                    </w:pP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 xml:space="preserve">2 461,04 млн. рублей, </w:t>
                    </w:r>
                    <w:r w:rsidRPr="006D05E4">
                      <w:rPr>
                        <w:color w:val="CC0000"/>
                        <w:sz w:val="16"/>
                        <w:szCs w:val="16"/>
                      </w:rPr>
                      <w:t>в том числе:</w:t>
                    </w:r>
                  </w:p>
                  <w:p w:rsidR="0025206E" w:rsidRPr="006D05E4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color w:val="CC0000"/>
                        <w:sz w:val="16"/>
                        <w:szCs w:val="16"/>
                      </w:rPr>
                    </w:pP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свиноводство –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1 411,5</w:t>
                    </w: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млн. рублей</w:t>
                    </w:r>
                    <w:r w:rsidRPr="006D05E4">
                      <w:rPr>
                        <w:color w:val="CC0000"/>
                        <w:sz w:val="16"/>
                        <w:szCs w:val="16"/>
                      </w:rPr>
                      <w:t>;</w:t>
                    </w:r>
                  </w:p>
                  <w:p w:rsidR="0025206E" w:rsidRPr="006D05E4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</w:pP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птицеводство –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400,0 млн. рублей;</w:t>
                    </w:r>
                  </w:p>
                  <w:p w:rsidR="0025206E" w:rsidRPr="006D05E4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</w:pP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молочное животноводство –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100,0</w:t>
                    </w: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млн. рублей;</w:t>
                    </w:r>
                  </w:p>
                  <w:p w:rsidR="0025206E" w:rsidRPr="006D05E4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</w:pPr>
                    <w:r w:rsidRPr="006D05E4">
                      <w:rPr>
                        <w:color w:val="CC0000"/>
                        <w:sz w:val="16"/>
                        <w:szCs w:val="16"/>
                      </w:rPr>
                      <w:t xml:space="preserve"> зерновые компании – </w:t>
                    </w:r>
                    <w:r w:rsidRPr="006D05E4">
                      <w:rPr>
                        <w:b/>
                        <w:bCs/>
                        <w:color w:val="CC0000"/>
                        <w:sz w:val="16"/>
                        <w:szCs w:val="16"/>
                      </w:rPr>
                      <w:t>549,54 млн. рублей.</w:t>
                    </w:r>
                  </w:p>
                </w:txbxContent>
              </v:textbox>
            </v:shape>
            <v:shape id="_x0000_s1216" type="#_x0000_t202" style="position:absolute;left:2281;top:8337;width:3379;height:3504" fillcolor="#5e9eff" strokecolor="#339" strokeweight="3pt">
              <v:fill color2="#ffebfa" rotate="t" colors="0 #5e9eff;26214f #85c2ff;45875f #c4d6eb;1 #ffebfa" method="none" focus="100%" type="gradient"/>
              <v:stroke linestyle="thinThin"/>
              <v:textbox style="mso-next-textbox:#_x0000_s1216" inset="1.72719mm,.86361mm,1.72719mm,.86361mm">
                <w:txbxContent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Законы Белгородской области «Об областном бюджете на оч</w:t>
                    </w: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е</w:t>
                    </w: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редной финансовый год» 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По состоянию на 1 сентября 2007 года взносы в уставный капитал открытых акционерных обществ 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1 558, 01 млн. рублей, 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в том чи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с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ле:</w:t>
                    </w:r>
                  </w:p>
                  <w:p w:rsidR="0025206E" w:rsidRPr="006D05E4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 свиноводство –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713,51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млн. рублей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;</w:t>
                    </w:r>
                  </w:p>
                  <w:p w:rsidR="0025206E" w:rsidRPr="006D05E4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 птицеводство –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300,0 млн. ру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б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лей;</w:t>
                    </w:r>
                  </w:p>
                  <w:p w:rsidR="0025206E" w:rsidRPr="00EF697F" w:rsidRDefault="0025206E" w:rsidP="002B1A20">
                    <w:pPr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2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 молочное животноводство –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544,5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млн. рублей</w:t>
                    </w:r>
                    <w:r w:rsidRPr="00EF697F">
                      <w:rPr>
                        <w:b/>
                        <w:bCs/>
                        <w:color w:val="CC0000"/>
                        <w:sz w:val="12"/>
                        <w:szCs w:val="18"/>
                      </w:rPr>
                      <w:t>;</w:t>
                    </w:r>
                  </w:p>
                </w:txbxContent>
              </v:textbox>
            </v:shape>
            <v:shape id="_x0000_s1217" type="#_x0000_t202" style="position:absolute;left:6248;top:7306;width:3290;height:4535" fillcolor="#5e9eff" strokecolor="#339" strokeweight="3pt">
              <v:fill color2="#ffebfa" rotate="t" colors="0 #5e9eff;26214f #85c2ff;45875f #c4d6eb;1 #ffebfa" method="none" focus="100%" type="gradient"/>
              <v:stroke linestyle="thinThin"/>
              <v:textbox style="mso-next-textbox:#_x0000_s1217" inset="1.72719mm,.86361mm,1.72719mm,.86361mm">
                <w:txbxContent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333399"/>
                        <w:sz w:val="18"/>
                        <w:szCs w:val="18"/>
                      </w:rPr>
                    </w:pP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Постановление правительства области от 31.01.2006 г. № 18-пп «О программе дорожных работ в Белгородской области»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Постановление правительства области от 26.01.2007г. №6-пп «О Программе дорожных р</w:t>
                    </w: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а</w:t>
                    </w:r>
                    <w:r w:rsidRPr="006D05E4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бот на 2007 год»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>На дорожное обустройство ж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и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вотноводческих комплексов  освоено за счет средств облас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т</w:t>
                    </w:r>
                    <w:r w:rsidRPr="006D05E4">
                      <w:rPr>
                        <w:color w:val="CC0000"/>
                        <w:sz w:val="18"/>
                        <w:szCs w:val="18"/>
                      </w:rPr>
                      <w:t>ного бюджета, всего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– 909,5 млн. рублей,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>в том числе: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>в 2006 году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 – 612,4 млн. рублей;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>по состоянию на 1 сентября 2007 года</w:t>
                    </w:r>
                  </w:p>
                  <w:p w:rsidR="0025206E" w:rsidRPr="006D05E4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</w:pPr>
                    <w:r w:rsidRPr="006D05E4">
                      <w:rPr>
                        <w:color w:val="CC0000"/>
                        <w:sz w:val="18"/>
                        <w:szCs w:val="18"/>
                      </w:rPr>
                      <w:t xml:space="preserve">- </w:t>
                    </w:r>
                    <w:r w:rsidRPr="006D05E4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297,1 млн. рублей.</w:t>
                    </w:r>
                  </w:p>
                </w:txbxContent>
              </v:textbox>
            </v:shape>
            <v:shape id="_x0000_s1218" type="#_x0000_t202" style="position:absolute;left:10007;top:7719;width:3291;height:4004" fillcolor="#5e9eff" strokecolor="#339" strokeweight="3pt">
              <v:fill color2="#ffebfa" rotate="t" colors="0 #5e9eff;26214f #85c2ff;45875f #c4d6eb;1 #ffebfa" method="none" focus="100%" type="gradient"/>
              <v:stroke linestyle="thinThin"/>
              <v:textbox style="mso-next-textbox:#_x0000_s1218" inset="1.72719mm,.86361mm,1.72719mm,.86361mm">
                <w:txbxContent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Закон Белгородской области от 27.11. 2003г. 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333399"/>
                        <w:sz w:val="18"/>
                        <w:szCs w:val="18"/>
                      </w:rPr>
                    </w:pP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№ 104  «О налоге на имущес</w:t>
                    </w: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т</w:t>
                    </w:r>
                    <w:r w:rsidRPr="00BC7670">
                      <w:rPr>
                        <w:b/>
                        <w:bCs/>
                        <w:color w:val="333399"/>
                        <w:sz w:val="18"/>
                        <w:szCs w:val="18"/>
                      </w:rPr>
                      <w:t>во организаций»</w:t>
                    </w:r>
                    <w:r w:rsidRPr="00BC7670">
                      <w:rPr>
                        <w:color w:val="333399"/>
                        <w:sz w:val="18"/>
                        <w:szCs w:val="18"/>
                      </w:rPr>
                      <w:t xml:space="preserve"> 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По состоянию на 1 сентября 2007 года 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28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хозяйствующим субъектам области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 xml:space="preserve">, 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реализу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ю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>щим  инвестиционные проекты в свиноводстве, птицеводстве, молочном животноводстве и связанных с ними отраслях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>предоставлена льгота по уплате налога на имущество.</w:t>
                    </w:r>
                  </w:p>
                  <w:p w:rsidR="0025206E" w:rsidRPr="00BC7670" w:rsidRDefault="0025206E" w:rsidP="002B1A20">
                    <w:pPr>
                      <w:autoSpaceDE w:val="0"/>
                      <w:autoSpaceDN w:val="0"/>
                      <w:adjustRightInd w:val="0"/>
                      <w:rPr>
                        <w:color w:val="CC0000"/>
                        <w:sz w:val="18"/>
                        <w:szCs w:val="18"/>
                      </w:rPr>
                    </w:pP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Сумма налоговых льгот за 2006 год составила </w:t>
                    </w:r>
                    <w:r w:rsidRPr="00BC7670"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108,152 млн. руб</w:t>
                    </w:r>
                    <w:r>
                      <w:rPr>
                        <w:b/>
                        <w:bCs/>
                        <w:color w:val="CC0000"/>
                        <w:sz w:val="18"/>
                        <w:szCs w:val="18"/>
                      </w:rPr>
                      <w:t>.</w:t>
                    </w:r>
                    <w:r w:rsidRPr="00BC7670">
                      <w:rPr>
                        <w:color w:val="CC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1A20" w:rsidRPr="003C5AF2" w:rsidRDefault="002B1A20" w:rsidP="002B1A20">
      <w:pPr>
        <w:jc w:val="center"/>
        <w:rPr>
          <w:bCs/>
          <w:sz w:val="16"/>
          <w:szCs w:val="16"/>
        </w:rPr>
      </w:pPr>
    </w:p>
    <w:p w:rsidR="00E52CD0" w:rsidRDefault="002B1A20" w:rsidP="00E52CD0">
      <w:pPr>
        <w:jc w:val="center"/>
        <w:rPr>
          <w:b/>
          <w:sz w:val="28"/>
          <w:szCs w:val="28"/>
        </w:rPr>
      </w:pPr>
      <w:r w:rsidRPr="002B1A20">
        <w:rPr>
          <w:b/>
          <w:sz w:val="28"/>
          <w:szCs w:val="28"/>
        </w:rPr>
        <w:t>Рис</w:t>
      </w:r>
      <w:r w:rsidR="00E52CD0">
        <w:rPr>
          <w:b/>
          <w:sz w:val="28"/>
          <w:szCs w:val="28"/>
        </w:rPr>
        <w:t xml:space="preserve">унок </w:t>
      </w:r>
      <w:r w:rsidR="00E045E5">
        <w:rPr>
          <w:b/>
          <w:sz w:val="28"/>
          <w:szCs w:val="28"/>
        </w:rPr>
        <w:t>1</w:t>
      </w:r>
      <w:r w:rsidRPr="002B1A20">
        <w:rPr>
          <w:b/>
          <w:sz w:val="28"/>
          <w:szCs w:val="28"/>
        </w:rPr>
        <w:t xml:space="preserve"> </w:t>
      </w:r>
      <w:r w:rsidR="00E52CD0">
        <w:rPr>
          <w:b/>
          <w:sz w:val="28"/>
          <w:szCs w:val="28"/>
        </w:rPr>
        <w:t xml:space="preserve">– </w:t>
      </w:r>
      <w:r w:rsidRPr="002B1A20">
        <w:rPr>
          <w:b/>
          <w:sz w:val="28"/>
          <w:szCs w:val="28"/>
        </w:rPr>
        <w:t xml:space="preserve">Формы государственной поддержки участников </w:t>
      </w:r>
    </w:p>
    <w:p w:rsidR="00E52CD0" w:rsidRDefault="002B1A20" w:rsidP="00E52CD0">
      <w:pPr>
        <w:jc w:val="center"/>
        <w:rPr>
          <w:b/>
          <w:sz w:val="28"/>
          <w:szCs w:val="28"/>
        </w:rPr>
      </w:pPr>
      <w:r w:rsidRPr="002B1A20">
        <w:rPr>
          <w:b/>
          <w:sz w:val="28"/>
          <w:szCs w:val="28"/>
        </w:rPr>
        <w:t>приоритетного национального</w:t>
      </w:r>
      <w:r w:rsidR="00903C21">
        <w:rPr>
          <w:b/>
          <w:sz w:val="28"/>
          <w:szCs w:val="28"/>
        </w:rPr>
        <w:t xml:space="preserve"> </w:t>
      </w:r>
      <w:r w:rsidRPr="002B1A20">
        <w:rPr>
          <w:b/>
          <w:sz w:val="28"/>
          <w:szCs w:val="28"/>
        </w:rPr>
        <w:t xml:space="preserve">проекта «Развитие АПК» </w:t>
      </w:r>
    </w:p>
    <w:p w:rsidR="002B1A20" w:rsidRDefault="002B1A20" w:rsidP="00E52CD0">
      <w:pPr>
        <w:jc w:val="center"/>
        <w:rPr>
          <w:b/>
          <w:sz w:val="28"/>
          <w:szCs w:val="28"/>
        </w:rPr>
      </w:pPr>
      <w:r w:rsidRPr="002B1A20">
        <w:rPr>
          <w:b/>
          <w:sz w:val="28"/>
          <w:szCs w:val="28"/>
        </w:rPr>
        <w:t>в части ускоренно</w:t>
      </w:r>
      <w:r w:rsidR="00A87272">
        <w:rPr>
          <w:b/>
          <w:sz w:val="28"/>
          <w:szCs w:val="28"/>
        </w:rPr>
        <w:t xml:space="preserve">го </w:t>
      </w:r>
      <w:r w:rsidRPr="002B1A20">
        <w:rPr>
          <w:b/>
          <w:sz w:val="28"/>
          <w:szCs w:val="28"/>
        </w:rPr>
        <w:t>развити</w:t>
      </w:r>
      <w:r w:rsidR="00A87272">
        <w:rPr>
          <w:b/>
          <w:sz w:val="28"/>
          <w:szCs w:val="28"/>
        </w:rPr>
        <w:t>я</w:t>
      </w:r>
      <w:r w:rsidRPr="002B1A20">
        <w:rPr>
          <w:b/>
          <w:sz w:val="28"/>
          <w:szCs w:val="28"/>
        </w:rPr>
        <w:t xml:space="preserve"> животново</w:t>
      </w:r>
      <w:r w:rsidRPr="002B1A20">
        <w:rPr>
          <w:b/>
          <w:sz w:val="28"/>
          <w:szCs w:val="28"/>
        </w:rPr>
        <w:t>д</w:t>
      </w:r>
      <w:r w:rsidRPr="002B1A20">
        <w:rPr>
          <w:b/>
          <w:sz w:val="28"/>
          <w:szCs w:val="28"/>
        </w:rPr>
        <w:t>ства</w:t>
      </w:r>
    </w:p>
    <w:p w:rsidR="0001229F" w:rsidRPr="00A87272" w:rsidRDefault="0001229F" w:rsidP="0001229F">
      <w:pPr>
        <w:ind w:firstLine="720"/>
        <w:jc w:val="both"/>
        <w:rPr>
          <w:sz w:val="16"/>
          <w:szCs w:val="16"/>
        </w:rPr>
      </w:pPr>
    </w:p>
    <w:p w:rsidR="0001229F" w:rsidRPr="00183CCB" w:rsidRDefault="0001229F" w:rsidP="0001229F">
      <w:pPr>
        <w:ind w:firstLine="720"/>
        <w:jc w:val="both"/>
        <w:rPr>
          <w:sz w:val="28"/>
          <w:szCs w:val="28"/>
        </w:rPr>
      </w:pPr>
      <w:r w:rsidRPr="00183CCB">
        <w:rPr>
          <w:sz w:val="28"/>
          <w:szCs w:val="28"/>
        </w:rPr>
        <w:t>Обеспечение расширенной государственной бюджетной поддержки а</w:t>
      </w:r>
      <w:r w:rsidRPr="00183CCB">
        <w:rPr>
          <w:sz w:val="28"/>
          <w:szCs w:val="28"/>
        </w:rPr>
        <w:t>г</w:t>
      </w:r>
      <w:r w:rsidRPr="00183CCB">
        <w:rPr>
          <w:sz w:val="28"/>
          <w:szCs w:val="28"/>
        </w:rPr>
        <w:t>рарного сектора требует решения вопроса формировани</w:t>
      </w:r>
      <w:r w:rsidR="00A87272">
        <w:rPr>
          <w:sz w:val="28"/>
          <w:szCs w:val="28"/>
        </w:rPr>
        <w:t>я</w:t>
      </w:r>
      <w:r w:rsidRPr="00183CCB">
        <w:rPr>
          <w:sz w:val="28"/>
          <w:szCs w:val="28"/>
        </w:rPr>
        <w:t xml:space="preserve"> дополнител</w:t>
      </w:r>
      <w:r w:rsidRPr="00183CCB">
        <w:rPr>
          <w:sz w:val="28"/>
          <w:szCs w:val="28"/>
        </w:rPr>
        <w:t>ь</w:t>
      </w:r>
      <w:r w:rsidRPr="00183CCB">
        <w:rPr>
          <w:sz w:val="28"/>
          <w:szCs w:val="28"/>
        </w:rPr>
        <w:t>ных источников сре</w:t>
      </w:r>
      <w:proofErr w:type="gramStart"/>
      <w:r w:rsidRPr="00183CCB">
        <w:rPr>
          <w:sz w:val="28"/>
          <w:szCs w:val="28"/>
        </w:rPr>
        <w:t>дств дл</w:t>
      </w:r>
      <w:proofErr w:type="gramEnd"/>
      <w:r w:rsidRPr="00183CCB">
        <w:rPr>
          <w:sz w:val="28"/>
          <w:szCs w:val="28"/>
        </w:rPr>
        <w:t>я этих целей. Инвестиционный фонд должен финанс</w:t>
      </w:r>
      <w:r w:rsidRPr="00183CCB">
        <w:rPr>
          <w:sz w:val="28"/>
          <w:szCs w:val="28"/>
        </w:rPr>
        <w:t>и</w:t>
      </w:r>
      <w:r w:rsidRPr="00183CCB">
        <w:rPr>
          <w:sz w:val="28"/>
          <w:szCs w:val="28"/>
        </w:rPr>
        <w:t xml:space="preserve">ровать программы долгосрочного развития </w:t>
      </w:r>
      <w:r>
        <w:rPr>
          <w:sz w:val="28"/>
          <w:szCs w:val="28"/>
        </w:rPr>
        <w:t>сельского хозяйства</w:t>
      </w:r>
      <w:r w:rsidRPr="00183CCB">
        <w:rPr>
          <w:sz w:val="28"/>
          <w:szCs w:val="28"/>
        </w:rPr>
        <w:t>, включая в</w:t>
      </w:r>
      <w:r w:rsidRPr="00183CCB">
        <w:rPr>
          <w:sz w:val="28"/>
          <w:szCs w:val="28"/>
        </w:rPr>
        <w:t>о</w:t>
      </w:r>
      <w:r w:rsidRPr="00183CCB">
        <w:rPr>
          <w:sz w:val="28"/>
          <w:szCs w:val="28"/>
        </w:rPr>
        <w:t>просы социального развития села, осуществлять поддержку приор</w:t>
      </w:r>
      <w:r w:rsidRPr="00183CCB">
        <w:rPr>
          <w:sz w:val="28"/>
          <w:szCs w:val="28"/>
        </w:rPr>
        <w:t>и</w:t>
      </w:r>
      <w:r w:rsidRPr="00183CCB">
        <w:rPr>
          <w:sz w:val="28"/>
          <w:szCs w:val="28"/>
        </w:rPr>
        <w:t xml:space="preserve">тетных направлений развития </w:t>
      </w:r>
      <w:r>
        <w:rPr>
          <w:sz w:val="28"/>
          <w:szCs w:val="28"/>
        </w:rPr>
        <w:t>отраслей</w:t>
      </w:r>
      <w:r w:rsidRPr="00183CCB">
        <w:rPr>
          <w:sz w:val="28"/>
          <w:szCs w:val="28"/>
        </w:rPr>
        <w:t>. Предложенный подход к формированию и</w:t>
      </w:r>
      <w:r w:rsidRPr="00183CCB">
        <w:rPr>
          <w:sz w:val="28"/>
          <w:szCs w:val="28"/>
        </w:rPr>
        <w:t>с</w:t>
      </w:r>
      <w:r w:rsidRPr="00183CCB">
        <w:rPr>
          <w:sz w:val="28"/>
          <w:szCs w:val="28"/>
        </w:rPr>
        <w:t>точников средств фондов позволит обеспечить не только текущие финанс</w:t>
      </w:r>
      <w:r w:rsidRPr="00183CCB">
        <w:rPr>
          <w:sz w:val="28"/>
          <w:szCs w:val="28"/>
        </w:rPr>
        <w:t>о</w:t>
      </w:r>
      <w:r w:rsidRPr="00183CCB">
        <w:rPr>
          <w:sz w:val="28"/>
          <w:szCs w:val="28"/>
        </w:rPr>
        <w:t>вые потребности АПК, но и создаст предпосылки для увеличен</w:t>
      </w:r>
      <w:r w:rsidR="00A87272">
        <w:rPr>
          <w:sz w:val="28"/>
          <w:szCs w:val="28"/>
        </w:rPr>
        <w:t>ия</w:t>
      </w:r>
      <w:r w:rsidRPr="00183CCB">
        <w:rPr>
          <w:sz w:val="28"/>
          <w:szCs w:val="28"/>
        </w:rPr>
        <w:t xml:space="preserve"> объ</w:t>
      </w:r>
      <w:r w:rsidRPr="00183CCB">
        <w:rPr>
          <w:sz w:val="28"/>
          <w:szCs w:val="28"/>
        </w:rPr>
        <w:t>е</w:t>
      </w:r>
      <w:r w:rsidRPr="00183CCB">
        <w:rPr>
          <w:sz w:val="28"/>
          <w:szCs w:val="28"/>
        </w:rPr>
        <w:t>мов финансирования по мере расширения производства</w:t>
      </w:r>
      <w:r w:rsidR="00A87272">
        <w:rPr>
          <w:sz w:val="28"/>
          <w:szCs w:val="28"/>
        </w:rPr>
        <w:t xml:space="preserve"> продукции животново</w:t>
      </w:r>
      <w:r w:rsidR="00A87272">
        <w:rPr>
          <w:sz w:val="28"/>
          <w:szCs w:val="28"/>
        </w:rPr>
        <w:t>д</w:t>
      </w:r>
      <w:r w:rsidR="00A87272">
        <w:rPr>
          <w:sz w:val="28"/>
          <w:szCs w:val="28"/>
        </w:rPr>
        <w:t>ства</w:t>
      </w:r>
      <w:r w:rsidRPr="00183CCB">
        <w:rPr>
          <w:sz w:val="28"/>
          <w:szCs w:val="28"/>
        </w:rPr>
        <w:t xml:space="preserve">. </w:t>
      </w:r>
    </w:p>
    <w:p w:rsidR="0001229F" w:rsidRPr="002B1A20" w:rsidRDefault="0001229F" w:rsidP="00E52CD0">
      <w:pPr>
        <w:jc w:val="center"/>
        <w:rPr>
          <w:b/>
          <w:sz w:val="28"/>
          <w:szCs w:val="28"/>
        </w:rPr>
      </w:pPr>
    </w:p>
    <w:p w:rsidR="004742D6" w:rsidRPr="004742D6" w:rsidRDefault="001F09FB" w:rsidP="004742D6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4742D6">
        <w:rPr>
          <w:b/>
          <w:sz w:val="28"/>
          <w:szCs w:val="28"/>
        </w:rPr>
        <w:t xml:space="preserve">3. </w:t>
      </w:r>
      <w:r w:rsidR="004742D6" w:rsidRPr="004742D6">
        <w:rPr>
          <w:b/>
          <w:sz w:val="28"/>
          <w:szCs w:val="28"/>
        </w:rPr>
        <w:t>Предложения по совершенствованию финансово-кредитных о</w:t>
      </w:r>
      <w:r w:rsidR="004742D6" w:rsidRPr="004742D6">
        <w:rPr>
          <w:b/>
          <w:sz w:val="28"/>
          <w:szCs w:val="28"/>
        </w:rPr>
        <w:t>т</w:t>
      </w:r>
      <w:r w:rsidR="004742D6" w:rsidRPr="004742D6">
        <w:rPr>
          <w:b/>
          <w:sz w:val="28"/>
          <w:szCs w:val="28"/>
        </w:rPr>
        <w:t>ношений в производстве и реализации продукции животноводства в у</w:t>
      </w:r>
      <w:r w:rsidR="004742D6" w:rsidRPr="004742D6">
        <w:rPr>
          <w:b/>
          <w:sz w:val="28"/>
          <w:szCs w:val="28"/>
        </w:rPr>
        <w:t>с</w:t>
      </w:r>
      <w:r w:rsidR="004742D6" w:rsidRPr="004742D6">
        <w:rPr>
          <w:b/>
          <w:sz w:val="28"/>
          <w:szCs w:val="28"/>
        </w:rPr>
        <w:t>ловиях функционирования регионального р</w:t>
      </w:r>
      <w:r w:rsidR="004742D6">
        <w:rPr>
          <w:b/>
          <w:sz w:val="28"/>
          <w:szCs w:val="28"/>
        </w:rPr>
        <w:t>ынка животноводческой продукции</w:t>
      </w:r>
    </w:p>
    <w:p w:rsidR="001F09FB" w:rsidRPr="00221832" w:rsidRDefault="001F09FB" w:rsidP="001F09FB">
      <w:pPr>
        <w:shd w:val="clear" w:color="auto" w:fill="FFFFFF"/>
        <w:ind w:firstLine="720"/>
        <w:jc w:val="both"/>
        <w:rPr>
          <w:bCs/>
          <w:color w:val="000000"/>
          <w:spacing w:val="1"/>
          <w:sz w:val="16"/>
          <w:szCs w:val="16"/>
        </w:rPr>
      </w:pPr>
      <w:r w:rsidRPr="00221832">
        <w:rPr>
          <w:bCs/>
          <w:color w:val="000000"/>
          <w:spacing w:val="1"/>
          <w:sz w:val="16"/>
          <w:szCs w:val="16"/>
        </w:rPr>
        <w:t xml:space="preserve"> </w:t>
      </w:r>
    </w:p>
    <w:p w:rsidR="00DD7CE0" w:rsidRPr="00183CCB" w:rsidRDefault="00D40F92" w:rsidP="00DD7CE0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DD7CE0" w:rsidRPr="00183CCB">
        <w:rPr>
          <w:color w:val="000000"/>
          <w:sz w:val="28"/>
          <w:szCs w:val="28"/>
        </w:rPr>
        <w:t>сновной фактор, ограничивающий возможности привлечения сел</w:t>
      </w:r>
      <w:r w:rsidR="00DD7CE0" w:rsidRPr="00183CCB">
        <w:rPr>
          <w:color w:val="000000"/>
          <w:sz w:val="28"/>
          <w:szCs w:val="28"/>
        </w:rPr>
        <w:t>ь</w:t>
      </w:r>
      <w:r w:rsidR="00DD7CE0" w:rsidRPr="00183CCB">
        <w:rPr>
          <w:color w:val="000000"/>
          <w:sz w:val="28"/>
          <w:szCs w:val="28"/>
        </w:rPr>
        <w:t>скохозяйственными товаропроизводителями кредитных ресурсов, а з</w:t>
      </w:r>
      <w:r w:rsidR="00DD7CE0" w:rsidRPr="00183CCB">
        <w:rPr>
          <w:color w:val="000000"/>
          <w:sz w:val="28"/>
          <w:szCs w:val="28"/>
        </w:rPr>
        <w:t>а</w:t>
      </w:r>
      <w:r w:rsidR="00DD7CE0" w:rsidRPr="00183CCB">
        <w:rPr>
          <w:color w:val="000000"/>
          <w:sz w:val="28"/>
          <w:szCs w:val="28"/>
        </w:rPr>
        <w:t>частую и вообще ведения хозяйственной деятельности, их неплатежеспособность, которая обусловлена не только низким уровнем управления отдельных пре</w:t>
      </w:r>
      <w:r w:rsidR="00DD7CE0" w:rsidRPr="00183CCB">
        <w:rPr>
          <w:color w:val="000000"/>
          <w:sz w:val="28"/>
          <w:szCs w:val="28"/>
        </w:rPr>
        <w:t>д</w:t>
      </w:r>
      <w:r w:rsidR="00DD7CE0" w:rsidRPr="00183CCB">
        <w:rPr>
          <w:color w:val="000000"/>
          <w:sz w:val="28"/>
          <w:szCs w:val="28"/>
        </w:rPr>
        <w:t>прияти</w:t>
      </w:r>
      <w:r>
        <w:rPr>
          <w:color w:val="000000"/>
          <w:sz w:val="28"/>
          <w:szCs w:val="28"/>
        </w:rPr>
        <w:t>й,</w:t>
      </w:r>
      <w:r w:rsidR="00DD7CE0" w:rsidRPr="00183CCB">
        <w:rPr>
          <w:color w:val="000000"/>
          <w:sz w:val="28"/>
          <w:szCs w:val="28"/>
        </w:rPr>
        <w:t xml:space="preserve"> или неблагоприятными природн</w:t>
      </w:r>
      <w:r>
        <w:rPr>
          <w:color w:val="000000"/>
          <w:sz w:val="28"/>
          <w:szCs w:val="28"/>
        </w:rPr>
        <w:t>ыми</w:t>
      </w:r>
      <w:r w:rsidR="00DD7CE0" w:rsidRPr="00183CCB">
        <w:rPr>
          <w:color w:val="000000"/>
          <w:sz w:val="28"/>
          <w:szCs w:val="28"/>
        </w:rPr>
        <w:t xml:space="preserve"> условиями, но и компле</w:t>
      </w:r>
      <w:r w:rsidR="00DD7CE0" w:rsidRPr="00183CCB">
        <w:rPr>
          <w:color w:val="000000"/>
          <w:sz w:val="28"/>
          <w:szCs w:val="28"/>
        </w:rPr>
        <w:t>к</w:t>
      </w:r>
      <w:r w:rsidR="00DD7CE0" w:rsidRPr="00183CCB">
        <w:rPr>
          <w:color w:val="000000"/>
          <w:sz w:val="28"/>
          <w:szCs w:val="28"/>
        </w:rPr>
        <w:t xml:space="preserve">сом </w:t>
      </w:r>
      <w:r w:rsidR="00DD7CE0" w:rsidRPr="00183CCB">
        <w:rPr>
          <w:color w:val="000000"/>
          <w:sz w:val="28"/>
          <w:szCs w:val="28"/>
        </w:rPr>
        <w:lastRenderedPageBreak/>
        <w:t>различных общеэкономических факторов (поспешная либерализация экон</w:t>
      </w:r>
      <w:r w:rsidR="00DD7CE0" w:rsidRPr="00183CCB">
        <w:rPr>
          <w:color w:val="000000"/>
          <w:sz w:val="28"/>
          <w:szCs w:val="28"/>
        </w:rPr>
        <w:t>о</w:t>
      </w:r>
      <w:r w:rsidR="00DD7CE0" w:rsidRPr="00183CCB">
        <w:rPr>
          <w:color w:val="000000"/>
          <w:sz w:val="28"/>
          <w:szCs w:val="28"/>
        </w:rPr>
        <w:t xml:space="preserve">мики и внешней торговли, </w:t>
      </w:r>
      <w:proofErr w:type="spellStart"/>
      <w:r w:rsidR="00DD7CE0" w:rsidRPr="00183CCB">
        <w:rPr>
          <w:color w:val="000000"/>
          <w:sz w:val="28"/>
          <w:szCs w:val="28"/>
        </w:rPr>
        <w:t>диспаритет</w:t>
      </w:r>
      <w:proofErr w:type="spellEnd"/>
      <w:r w:rsidR="00DD7CE0" w:rsidRPr="00183CCB">
        <w:rPr>
          <w:color w:val="000000"/>
          <w:sz w:val="28"/>
          <w:szCs w:val="28"/>
        </w:rPr>
        <w:t xml:space="preserve"> цен, неэффективность регулирования цен и тарифов предпр</w:t>
      </w:r>
      <w:r w:rsidR="00DD7CE0" w:rsidRPr="00183CCB">
        <w:rPr>
          <w:color w:val="000000"/>
          <w:sz w:val="28"/>
          <w:szCs w:val="28"/>
        </w:rPr>
        <w:t>и</w:t>
      </w:r>
      <w:r w:rsidR="00DD7CE0" w:rsidRPr="00183CCB">
        <w:rPr>
          <w:color w:val="000000"/>
          <w:sz w:val="28"/>
          <w:szCs w:val="28"/>
        </w:rPr>
        <w:t>ятий-монополистов и др.).</w:t>
      </w:r>
      <w:proofErr w:type="gramEnd"/>
    </w:p>
    <w:p w:rsidR="00DD7CE0" w:rsidRPr="00183CCB" w:rsidRDefault="00DD7CE0" w:rsidP="00DD7CE0">
      <w:pPr>
        <w:ind w:firstLine="720"/>
        <w:jc w:val="both"/>
        <w:rPr>
          <w:sz w:val="28"/>
          <w:szCs w:val="28"/>
        </w:rPr>
      </w:pPr>
      <w:r w:rsidRPr="00183CCB">
        <w:rPr>
          <w:sz w:val="28"/>
          <w:szCs w:val="28"/>
        </w:rPr>
        <w:t>Формирование кредитных сельскохозяйственных кооперативов дол</w:t>
      </w:r>
      <w:r w:rsidRPr="00183CCB">
        <w:rPr>
          <w:sz w:val="28"/>
          <w:szCs w:val="28"/>
        </w:rPr>
        <w:t>ж</w:t>
      </w:r>
      <w:r w:rsidRPr="00183CCB">
        <w:rPr>
          <w:sz w:val="28"/>
          <w:szCs w:val="28"/>
        </w:rPr>
        <w:t xml:space="preserve">но </w:t>
      </w:r>
      <w:r w:rsidR="00D40F92">
        <w:rPr>
          <w:sz w:val="28"/>
          <w:szCs w:val="28"/>
        </w:rPr>
        <w:t xml:space="preserve">быть </w:t>
      </w:r>
      <w:r w:rsidRPr="00183CCB">
        <w:rPr>
          <w:sz w:val="28"/>
          <w:szCs w:val="28"/>
        </w:rPr>
        <w:t>трех типов:</w:t>
      </w:r>
    </w:p>
    <w:p w:rsidR="00DD7CE0" w:rsidRPr="00183CCB" w:rsidRDefault="00DD7CE0" w:rsidP="00DD7CE0">
      <w:pPr>
        <w:ind w:firstLine="720"/>
        <w:jc w:val="both"/>
        <w:rPr>
          <w:sz w:val="28"/>
          <w:szCs w:val="28"/>
        </w:rPr>
      </w:pPr>
      <w:r w:rsidRPr="00183CCB">
        <w:rPr>
          <w:sz w:val="28"/>
          <w:szCs w:val="28"/>
        </w:rPr>
        <w:t>первичные сельскохозяйственные кредитные кооперативы, осущест</w:t>
      </w:r>
      <w:r w:rsidRPr="00183CCB">
        <w:rPr>
          <w:sz w:val="28"/>
          <w:szCs w:val="28"/>
        </w:rPr>
        <w:t>в</w:t>
      </w:r>
      <w:r w:rsidRPr="00183CCB">
        <w:rPr>
          <w:sz w:val="28"/>
          <w:szCs w:val="28"/>
        </w:rPr>
        <w:t>ляющие только небанковские операции</w:t>
      </w:r>
      <w:r w:rsidR="000A69F0">
        <w:rPr>
          <w:sz w:val="28"/>
          <w:szCs w:val="28"/>
        </w:rPr>
        <w:t>, я</w:t>
      </w:r>
      <w:r w:rsidRPr="00183CCB">
        <w:rPr>
          <w:sz w:val="28"/>
          <w:szCs w:val="28"/>
        </w:rPr>
        <w:t>вля</w:t>
      </w:r>
      <w:r w:rsidR="000A69F0">
        <w:rPr>
          <w:sz w:val="28"/>
          <w:szCs w:val="28"/>
        </w:rPr>
        <w:t>ясь</w:t>
      </w:r>
      <w:r w:rsidRPr="00183CCB">
        <w:rPr>
          <w:sz w:val="28"/>
          <w:szCs w:val="28"/>
        </w:rPr>
        <w:t xml:space="preserve"> основным звеном государс</w:t>
      </w:r>
      <w:r w:rsidRPr="00183CCB">
        <w:rPr>
          <w:sz w:val="28"/>
          <w:szCs w:val="28"/>
        </w:rPr>
        <w:t>т</w:t>
      </w:r>
      <w:r w:rsidRPr="00183CCB">
        <w:rPr>
          <w:sz w:val="28"/>
          <w:szCs w:val="28"/>
        </w:rPr>
        <w:t>венной поддержки;</w:t>
      </w:r>
    </w:p>
    <w:p w:rsidR="00DD7CE0" w:rsidRPr="00183CCB" w:rsidRDefault="00DD7CE0" w:rsidP="00DD7CE0">
      <w:pPr>
        <w:ind w:firstLine="720"/>
        <w:jc w:val="both"/>
        <w:rPr>
          <w:sz w:val="28"/>
          <w:szCs w:val="28"/>
        </w:rPr>
      </w:pPr>
      <w:r w:rsidRPr="00183CCB">
        <w:rPr>
          <w:sz w:val="28"/>
          <w:szCs w:val="28"/>
        </w:rPr>
        <w:t>районные и региональные небанковские кредитные организации (со</w:t>
      </w:r>
      <w:r w:rsidRPr="00183CCB">
        <w:rPr>
          <w:sz w:val="28"/>
          <w:szCs w:val="28"/>
        </w:rPr>
        <w:t>ю</w:t>
      </w:r>
      <w:r w:rsidRPr="00183CCB">
        <w:rPr>
          <w:sz w:val="28"/>
          <w:szCs w:val="28"/>
        </w:rPr>
        <w:t>зы кооперативов), имеющие возможность осуществлять отдельные ви</w:t>
      </w:r>
      <w:r>
        <w:rPr>
          <w:sz w:val="28"/>
          <w:szCs w:val="28"/>
        </w:rPr>
        <w:t>ды банковских операций</w:t>
      </w:r>
      <w:r w:rsidRPr="00183CCB">
        <w:rPr>
          <w:sz w:val="28"/>
          <w:szCs w:val="28"/>
        </w:rPr>
        <w:t>;</w:t>
      </w:r>
    </w:p>
    <w:p w:rsidR="00DD7CE0" w:rsidRPr="00183CCB" w:rsidRDefault="00DD7CE0" w:rsidP="00DD7CE0">
      <w:pPr>
        <w:ind w:firstLine="720"/>
        <w:jc w:val="both"/>
        <w:rPr>
          <w:sz w:val="28"/>
          <w:szCs w:val="28"/>
        </w:rPr>
      </w:pPr>
      <w:r w:rsidRPr="00183CCB">
        <w:rPr>
          <w:sz w:val="28"/>
          <w:szCs w:val="28"/>
        </w:rPr>
        <w:t xml:space="preserve">региональные и </w:t>
      </w:r>
      <w:proofErr w:type="gramStart"/>
      <w:r w:rsidRPr="00183CCB">
        <w:rPr>
          <w:sz w:val="28"/>
          <w:szCs w:val="28"/>
        </w:rPr>
        <w:t>центральный</w:t>
      </w:r>
      <w:proofErr w:type="gramEnd"/>
      <w:r w:rsidRPr="00183CCB">
        <w:rPr>
          <w:sz w:val="28"/>
          <w:szCs w:val="28"/>
        </w:rPr>
        <w:t xml:space="preserve"> кооперативные банки, имеющие возмо</w:t>
      </w:r>
      <w:r w:rsidRPr="00183CCB">
        <w:rPr>
          <w:sz w:val="28"/>
          <w:szCs w:val="28"/>
        </w:rPr>
        <w:t>ж</w:t>
      </w:r>
      <w:r w:rsidRPr="00183CCB">
        <w:rPr>
          <w:sz w:val="28"/>
          <w:szCs w:val="28"/>
        </w:rPr>
        <w:t xml:space="preserve">ность </w:t>
      </w:r>
      <w:r w:rsidR="003678C0">
        <w:rPr>
          <w:sz w:val="28"/>
          <w:szCs w:val="28"/>
        </w:rPr>
        <w:t xml:space="preserve">осуществлять </w:t>
      </w:r>
      <w:r w:rsidRPr="00183CCB">
        <w:rPr>
          <w:sz w:val="28"/>
          <w:szCs w:val="28"/>
        </w:rPr>
        <w:t>все виды банковских операций.</w:t>
      </w:r>
    </w:p>
    <w:p w:rsidR="00DD7CE0" w:rsidRPr="00973246" w:rsidRDefault="003678C0" w:rsidP="00DD7CE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низкой отдачей вложений в сельское хозяйство, медленной адаптацией к меняющимся экономическим условиям в диссертации </w:t>
      </w:r>
      <w:r w:rsidR="00DD7CE0" w:rsidRPr="00973246">
        <w:rPr>
          <w:color w:val="000000"/>
          <w:sz w:val="28"/>
          <w:szCs w:val="28"/>
        </w:rPr>
        <w:t>предл</w:t>
      </w:r>
      <w:r w:rsidR="00DD7CE0" w:rsidRPr="00973246">
        <w:rPr>
          <w:color w:val="000000"/>
          <w:sz w:val="28"/>
          <w:szCs w:val="28"/>
        </w:rPr>
        <w:t>а</w:t>
      </w:r>
      <w:r w:rsidR="00DD7CE0" w:rsidRPr="00973246">
        <w:rPr>
          <w:color w:val="000000"/>
          <w:sz w:val="28"/>
          <w:szCs w:val="28"/>
        </w:rPr>
        <w:t>гае</w:t>
      </w:r>
      <w:r w:rsidR="000A69F0">
        <w:rPr>
          <w:color w:val="000000"/>
          <w:sz w:val="28"/>
          <w:szCs w:val="28"/>
        </w:rPr>
        <w:t>тся</w:t>
      </w:r>
      <w:r w:rsidR="00DD7CE0" w:rsidRPr="00973246">
        <w:rPr>
          <w:color w:val="000000"/>
          <w:sz w:val="28"/>
          <w:szCs w:val="28"/>
        </w:rPr>
        <w:t xml:space="preserve"> рассматривать регулирование </w:t>
      </w:r>
      <w:r w:rsidR="00DD7CE0">
        <w:rPr>
          <w:color w:val="000000"/>
          <w:sz w:val="28"/>
          <w:szCs w:val="28"/>
        </w:rPr>
        <w:t>животноводства</w:t>
      </w:r>
      <w:r w:rsidR="00DD7CE0" w:rsidRPr="00973246">
        <w:rPr>
          <w:color w:val="000000"/>
          <w:sz w:val="28"/>
          <w:szCs w:val="28"/>
        </w:rPr>
        <w:t xml:space="preserve"> (рис. </w:t>
      </w:r>
      <w:r w:rsidR="00DD7CE0">
        <w:rPr>
          <w:color w:val="000000"/>
          <w:sz w:val="28"/>
          <w:szCs w:val="28"/>
        </w:rPr>
        <w:t>2</w:t>
      </w:r>
      <w:r w:rsidR="00DD7CE0" w:rsidRPr="00973246">
        <w:rPr>
          <w:color w:val="000000"/>
          <w:sz w:val="28"/>
          <w:szCs w:val="28"/>
        </w:rPr>
        <w:t>) как органичное сочетание государственного экономического регулирования агропромы</w:t>
      </w:r>
      <w:r w:rsidR="00DD7CE0" w:rsidRPr="00973246">
        <w:rPr>
          <w:color w:val="000000"/>
          <w:sz w:val="28"/>
          <w:szCs w:val="28"/>
        </w:rPr>
        <w:t>ш</w:t>
      </w:r>
      <w:r w:rsidR="00DD7CE0" w:rsidRPr="00973246">
        <w:rPr>
          <w:color w:val="000000"/>
          <w:sz w:val="28"/>
          <w:szCs w:val="28"/>
        </w:rPr>
        <w:t>ленного производства, продовольственного рынка, социальной сф</w:t>
      </w:r>
      <w:r w:rsidR="00DD7CE0" w:rsidRPr="00973246">
        <w:rPr>
          <w:color w:val="000000"/>
          <w:sz w:val="28"/>
          <w:szCs w:val="28"/>
        </w:rPr>
        <w:t>е</w:t>
      </w:r>
      <w:r w:rsidR="00DD7CE0" w:rsidRPr="00973246">
        <w:rPr>
          <w:color w:val="000000"/>
          <w:sz w:val="28"/>
          <w:szCs w:val="28"/>
        </w:rPr>
        <w:t>ры села совместно с механизмами рыночного саморегулиров</w:t>
      </w:r>
      <w:r w:rsidR="00DD7CE0" w:rsidRPr="00973246">
        <w:rPr>
          <w:color w:val="000000"/>
          <w:sz w:val="28"/>
          <w:szCs w:val="28"/>
        </w:rPr>
        <w:t>а</w:t>
      </w:r>
      <w:r w:rsidR="00DD7CE0" w:rsidRPr="00973246">
        <w:rPr>
          <w:color w:val="000000"/>
          <w:sz w:val="28"/>
          <w:szCs w:val="28"/>
        </w:rPr>
        <w:t xml:space="preserve">ния. </w:t>
      </w: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  <w:r w:rsidRPr="00973246">
        <w:rPr>
          <w:color w:val="000000"/>
          <w:sz w:val="28"/>
          <w:szCs w:val="28"/>
        </w:rPr>
        <w:t xml:space="preserve">Цель регулирования </w:t>
      </w:r>
      <w:r>
        <w:rPr>
          <w:color w:val="000000"/>
          <w:sz w:val="28"/>
          <w:szCs w:val="28"/>
        </w:rPr>
        <w:t>животноводства</w:t>
      </w:r>
      <w:r w:rsidRPr="00973246">
        <w:rPr>
          <w:color w:val="000000"/>
          <w:sz w:val="28"/>
          <w:szCs w:val="28"/>
        </w:rPr>
        <w:t xml:space="preserve"> - обесп</w:t>
      </w:r>
      <w:r>
        <w:rPr>
          <w:color w:val="000000"/>
          <w:sz w:val="28"/>
          <w:szCs w:val="28"/>
        </w:rPr>
        <w:t>ечить устойчивое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тие</w:t>
      </w:r>
      <w:r w:rsidRPr="00973246">
        <w:rPr>
          <w:color w:val="000000"/>
          <w:sz w:val="28"/>
          <w:szCs w:val="28"/>
        </w:rPr>
        <w:t xml:space="preserve"> производства</w:t>
      </w:r>
      <w:r>
        <w:rPr>
          <w:color w:val="000000"/>
          <w:sz w:val="28"/>
          <w:szCs w:val="28"/>
        </w:rPr>
        <w:t xml:space="preserve"> продукции</w:t>
      </w:r>
      <w:r w:rsidRPr="00973246">
        <w:rPr>
          <w:color w:val="000000"/>
          <w:sz w:val="28"/>
          <w:szCs w:val="28"/>
        </w:rPr>
        <w:t xml:space="preserve"> и на этой основе удовлетворить внутренний спрос на продовольствие, а промышленности </w:t>
      </w:r>
      <w:r w:rsidR="000A69F0">
        <w:rPr>
          <w:color w:val="000000"/>
          <w:sz w:val="28"/>
          <w:szCs w:val="28"/>
        </w:rPr>
        <w:t xml:space="preserve">– </w:t>
      </w:r>
      <w:r w:rsidRPr="00973246">
        <w:rPr>
          <w:color w:val="000000"/>
          <w:sz w:val="28"/>
          <w:szCs w:val="28"/>
        </w:rPr>
        <w:t>в сырье, создать условия для соц</w:t>
      </w:r>
      <w:r w:rsidRPr="00973246">
        <w:rPr>
          <w:color w:val="000000"/>
          <w:sz w:val="28"/>
          <w:szCs w:val="28"/>
        </w:rPr>
        <w:t>и</w:t>
      </w:r>
      <w:r w:rsidRPr="00973246">
        <w:rPr>
          <w:color w:val="000000"/>
          <w:sz w:val="28"/>
          <w:szCs w:val="28"/>
        </w:rPr>
        <w:t>ального развития села. Для достижения поставленной цели необходимо р</w:t>
      </w:r>
      <w:r w:rsidRPr="00973246">
        <w:rPr>
          <w:color w:val="000000"/>
          <w:sz w:val="28"/>
          <w:szCs w:val="28"/>
        </w:rPr>
        <w:t>е</w:t>
      </w:r>
      <w:r w:rsidRPr="00973246">
        <w:rPr>
          <w:color w:val="000000"/>
          <w:sz w:val="28"/>
          <w:szCs w:val="28"/>
        </w:rPr>
        <w:t>шить следующие основные задачи, предусматривающие: повышение дохо</w:t>
      </w:r>
      <w:r w:rsidRPr="00973246">
        <w:rPr>
          <w:color w:val="000000"/>
          <w:sz w:val="28"/>
          <w:szCs w:val="28"/>
        </w:rPr>
        <w:t>д</w:t>
      </w:r>
      <w:r w:rsidRPr="00973246">
        <w:rPr>
          <w:color w:val="000000"/>
          <w:sz w:val="28"/>
          <w:szCs w:val="28"/>
        </w:rPr>
        <w:t>ности производственной деятельности сельскохозяйственных товаропрои</w:t>
      </w:r>
      <w:r w:rsidRPr="00973246">
        <w:rPr>
          <w:color w:val="000000"/>
          <w:sz w:val="28"/>
          <w:szCs w:val="28"/>
        </w:rPr>
        <w:t>з</w:t>
      </w:r>
      <w:r w:rsidRPr="00973246">
        <w:rPr>
          <w:color w:val="000000"/>
          <w:sz w:val="28"/>
          <w:szCs w:val="28"/>
        </w:rPr>
        <w:t>водителей; осуществление структурных изменений в АПК; стим</w:t>
      </w:r>
      <w:r w:rsidRPr="00973246">
        <w:rPr>
          <w:color w:val="000000"/>
          <w:sz w:val="28"/>
          <w:szCs w:val="28"/>
        </w:rPr>
        <w:t>у</w:t>
      </w:r>
      <w:r w:rsidRPr="00973246">
        <w:rPr>
          <w:color w:val="000000"/>
          <w:sz w:val="28"/>
          <w:szCs w:val="28"/>
        </w:rPr>
        <w:t>лирование роста объемов производства и расширение сбыта продукции; повышение технологического уровня аграрного производства; обеспечение конкурент</w:t>
      </w:r>
      <w:r w:rsidRPr="00973246">
        <w:rPr>
          <w:color w:val="000000"/>
          <w:sz w:val="28"/>
          <w:szCs w:val="28"/>
        </w:rPr>
        <w:t>о</w:t>
      </w:r>
      <w:r w:rsidRPr="00973246">
        <w:rPr>
          <w:color w:val="000000"/>
          <w:sz w:val="28"/>
          <w:szCs w:val="28"/>
        </w:rPr>
        <w:t>способности отечественной продукции на внутреннем и внешнем рынке; ра</w:t>
      </w:r>
      <w:r w:rsidRPr="00973246">
        <w:rPr>
          <w:color w:val="000000"/>
          <w:sz w:val="28"/>
          <w:szCs w:val="28"/>
        </w:rPr>
        <w:t>з</w:t>
      </w:r>
      <w:r w:rsidRPr="00973246">
        <w:rPr>
          <w:color w:val="000000"/>
          <w:sz w:val="28"/>
          <w:szCs w:val="28"/>
        </w:rPr>
        <w:t xml:space="preserve">витие социальной сферы села. </w:t>
      </w:r>
    </w:p>
    <w:p w:rsidR="000A69F0" w:rsidRDefault="000A69F0" w:rsidP="000A69F0">
      <w:pPr>
        <w:ind w:firstLine="720"/>
        <w:jc w:val="both"/>
        <w:rPr>
          <w:color w:val="000000"/>
          <w:sz w:val="28"/>
          <w:szCs w:val="28"/>
        </w:rPr>
      </w:pPr>
      <w:r w:rsidRPr="00973246">
        <w:rPr>
          <w:color w:val="000000"/>
          <w:sz w:val="28"/>
          <w:szCs w:val="28"/>
        </w:rPr>
        <w:t>В современных социально-экономических условиях эффективность г</w:t>
      </w:r>
      <w:r w:rsidRPr="00973246">
        <w:rPr>
          <w:color w:val="000000"/>
          <w:sz w:val="28"/>
          <w:szCs w:val="28"/>
        </w:rPr>
        <w:t>о</w:t>
      </w:r>
      <w:r w:rsidRPr="00973246">
        <w:rPr>
          <w:color w:val="000000"/>
          <w:sz w:val="28"/>
          <w:szCs w:val="28"/>
        </w:rPr>
        <w:t xml:space="preserve">сударственного регулирования </w:t>
      </w:r>
      <w:r>
        <w:rPr>
          <w:color w:val="000000"/>
          <w:sz w:val="28"/>
          <w:szCs w:val="28"/>
        </w:rPr>
        <w:t>производства продукции животноводства</w:t>
      </w:r>
      <w:r w:rsidRPr="00973246">
        <w:rPr>
          <w:color w:val="000000"/>
          <w:sz w:val="28"/>
          <w:szCs w:val="28"/>
        </w:rPr>
        <w:t xml:space="preserve"> обусловлена рациональным сочетанием мер, принимаемых на фед</w:t>
      </w:r>
      <w:r w:rsidRPr="00973246">
        <w:rPr>
          <w:color w:val="000000"/>
          <w:sz w:val="28"/>
          <w:szCs w:val="28"/>
        </w:rPr>
        <w:t>е</w:t>
      </w:r>
      <w:r w:rsidRPr="00973246">
        <w:rPr>
          <w:color w:val="000000"/>
          <w:sz w:val="28"/>
          <w:szCs w:val="28"/>
        </w:rPr>
        <w:t>ральном и региональном уро</w:t>
      </w:r>
      <w:r w:rsidRPr="00973246">
        <w:rPr>
          <w:color w:val="000000"/>
          <w:sz w:val="28"/>
          <w:szCs w:val="28"/>
        </w:rPr>
        <w:t>в</w:t>
      </w:r>
      <w:r w:rsidRPr="00973246">
        <w:rPr>
          <w:color w:val="000000"/>
          <w:sz w:val="28"/>
          <w:szCs w:val="28"/>
        </w:rPr>
        <w:t xml:space="preserve">нях. Это в свою очередь, требует разработки комплекса критериев состояния </w:t>
      </w:r>
      <w:r w:rsidR="00A87272">
        <w:rPr>
          <w:color w:val="000000"/>
          <w:sz w:val="28"/>
          <w:szCs w:val="28"/>
        </w:rPr>
        <w:t xml:space="preserve">отрасли </w:t>
      </w:r>
      <w:r w:rsidRPr="00973246">
        <w:rPr>
          <w:color w:val="000000"/>
          <w:sz w:val="28"/>
          <w:szCs w:val="28"/>
        </w:rPr>
        <w:t>на базе анализа ситуации и тенденций раз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тия.</w:t>
      </w:r>
    </w:p>
    <w:p w:rsidR="000A69F0" w:rsidRDefault="000A69F0" w:rsidP="000A69F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973246">
        <w:rPr>
          <w:color w:val="000000"/>
          <w:sz w:val="28"/>
          <w:szCs w:val="28"/>
        </w:rPr>
        <w:t>осударственная поддержка должна быть направлена на преодоление спада и расширение объемов производства, установление жестких требов</w:t>
      </w:r>
      <w:r w:rsidRPr="00973246">
        <w:rPr>
          <w:color w:val="000000"/>
          <w:sz w:val="28"/>
          <w:szCs w:val="28"/>
        </w:rPr>
        <w:t>а</w:t>
      </w:r>
      <w:r w:rsidRPr="00973246">
        <w:rPr>
          <w:color w:val="000000"/>
          <w:sz w:val="28"/>
          <w:szCs w:val="28"/>
        </w:rPr>
        <w:t>ний по повышению эффективности производственной деятельности, конце</w:t>
      </w:r>
      <w:r w:rsidRPr="00973246">
        <w:rPr>
          <w:color w:val="000000"/>
          <w:sz w:val="28"/>
          <w:szCs w:val="28"/>
        </w:rPr>
        <w:t>н</w:t>
      </w:r>
      <w:r w:rsidRPr="00973246">
        <w:rPr>
          <w:color w:val="000000"/>
          <w:sz w:val="28"/>
          <w:szCs w:val="28"/>
        </w:rPr>
        <w:t>трации средств на наиболее перспективных видах продукции, создание усл</w:t>
      </w:r>
      <w:r w:rsidRPr="00973246">
        <w:rPr>
          <w:color w:val="000000"/>
          <w:sz w:val="28"/>
          <w:szCs w:val="28"/>
        </w:rPr>
        <w:t>о</w:t>
      </w:r>
      <w:r w:rsidRPr="00973246">
        <w:rPr>
          <w:color w:val="000000"/>
          <w:sz w:val="28"/>
          <w:szCs w:val="28"/>
        </w:rPr>
        <w:t>вий для перераспределения собственности в пользу эффективных предпр</w:t>
      </w:r>
      <w:r w:rsidRPr="00973246">
        <w:rPr>
          <w:color w:val="000000"/>
          <w:sz w:val="28"/>
          <w:szCs w:val="28"/>
        </w:rPr>
        <w:t>и</w:t>
      </w:r>
      <w:r w:rsidRPr="00973246">
        <w:rPr>
          <w:color w:val="000000"/>
          <w:sz w:val="28"/>
          <w:szCs w:val="28"/>
        </w:rPr>
        <w:t xml:space="preserve">ятий. </w:t>
      </w:r>
    </w:p>
    <w:p w:rsidR="000A69F0" w:rsidRDefault="000A69F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</w:r>
      <w:r w:rsidRPr="00CA4F92">
        <w:rPr>
          <w:color w:val="000000"/>
          <w:sz w:val="28"/>
          <w:szCs w:val="28"/>
        </w:rPr>
        <w:pict>
          <v:group id="_x0000_s1219" editas="canvas" style="width:459.1pt;height:383.25pt;mso-position-horizontal-relative:char;mso-position-vertical-relative:line" coordorigin="2281,1501" coordsize="7202,5935">
            <o:lock v:ext="edit" aspectratio="t"/>
            <v:shape id="_x0000_s1220" type="#_x0000_t75" style="position:absolute;left:2281;top:1501;width:7202;height:5935" o:preferrelative="f">
              <v:fill o:detectmouseclick="t"/>
              <v:path o:extrusionok="t" o:connecttype="none"/>
              <o:lock v:ext="edit" text="t"/>
            </v:shape>
            <v:rect id="_x0000_s1221" style="position:absolute;left:4116;top:6797;width:3670;height:558">
              <v:textbox style="mso-next-textbox:#_x0000_s1221">
                <w:txbxContent>
                  <w:p w:rsidR="0025206E" w:rsidRPr="00E50D6A" w:rsidRDefault="0025206E" w:rsidP="00DD7CE0">
                    <w:pPr>
                      <w:jc w:val="center"/>
                      <w:rPr>
                        <w:b/>
                      </w:rPr>
                    </w:pPr>
                    <w:r w:rsidRPr="00E50D6A">
                      <w:rPr>
                        <w:b/>
                      </w:rPr>
                      <w:t>СПРОС, ПРЕДЛОЖЕНИЕ, КОНКУРЕНЦИЯ</w:t>
                    </w:r>
                  </w:p>
                  <w:p w:rsidR="0025206E" w:rsidRPr="00E50D6A" w:rsidRDefault="0025206E" w:rsidP="00DD7CE0">
                    <w:pPr>
                      <w:jc w:val="center"/>
                    </w:pPr>
                    <w:r>
                      <w:t>Рыночное саморегулирование</w:t>
                    </w:r>
                  </w:p>
                </w:txbxContent>
              </v:textbox>
            </v:rect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222" type="#_x0000_t117" style="position:absolute;left:3834;top:4498;width:4094;height:1950">
              <v:textbox style="mso-next-textbox:#_x0000_s1222">
                <w:txbxContent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Рынок продукции животноводства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Рынок продукции животноводства</w:t>
                    </w:r>
                  </w:p>
                  <w:p w:rsidR="0025206E" w:rsidRPr="00CA4F92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oval id="_x0000_s1223" style="position:absolute;left:3975;top:4927;width:2259;height:1115">
              <v:textbox style="mso-next-textbox:#_x0000_s1223">
                <w:txbxContent>
                  <w:p w:rsidR="0025206E" w:rsidRPr="00CA4F92" w:rsidRDefault="0025206E" w:rsidP="00DD7CE0">
                    <w:pPr>
                      <w:jc w:val="center"/>
                    </w:pPr>
                    <w:r w:rsidRPr="00CA4F92">
                      <w:t>Производство продукции ж</w:t>
                    </w:r>
                    <w:r w:rsidRPr="00CA4F92">
                      <w:t>и</w:t>
                    </w:r>
                    <w:r w:rsidRPr="00CA4F92">
                      <w:t>вотново</w:t>
                    </w:r>
                    <w:r w:rsidRPr="00CA4F92">
                      <w:t>д</w:t>
                    </w:r>
                    <w:r w:rsidRPr="00CA4F92">
                      <w:t>ства</w:t>
                    </w:r>
                  </w:p>
                </w:txbxContent>
              </v:textbox>
            </v:oval>
            <v:oval id="_x0000_s1224" style="position:absolute;left:5952;top:5206;width:1818;height:552">
              <v:textbox style="mso-next-textbox:#_x0000_s1224">
                <w:txbxContent>
                  <w:p w:rsidR="0025206E" w:rsidRPr="00CA4F92" w:rsidRDefault="0025206E" w:rsidP="00DD7CE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Социальная сфера села</w:t>
                    </w:r>
                    <w:r w:rsidRPr="00CA4F92">
                      <w:rPr>
                        <w:sz w:val="16"/>
                        <w:szCs w:val="16"/>
                      </w:rPr>
                      <w:t xml:space="preserve"> животноводс</w:t>
                    </w:r>
                    <w:r w:rsidRPr="00CA4F92">
                      <w:rPr>
                        <w:sz w:val="16"/>
                        <w:szCs w:val="16"/>
                      </w:rPr>
                      <w:t>т</w:t>
                    </w:r>
                    <w:r w:rsidRPr="00CA4F92">
                      <w:rPr>
                        <w:sz w:val="16"/>
                        <w:szCs w:val="16"/>
                      </w:rPr>
                      <w:t>ва</w:t>
                    </w:r>
                  </w:p>
                </w:txbxContent>
              </v:textbox>
            </v:oval>
            <v:oval id="_x0000_s1225" style="position:absolute;left:2281;top:5264;width:1271;height:418">
              <v:textbox style="mso-next-textbox:#_x0000_s1225">
                <w:txbxContent>
                  <w:p w:rsidR="0025206E" w:rsidRPr="00CA4F92" w:rsidRDefault="0025206E" w:rsidP="00DD7CE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Потребители</w:t>
                    </w:r>
                  </w:p>
                </w:txbxContent>
              </v:textbox>
            </v:oval>
            <v:oval id="_x0000_s1226" style="position:absolute;left:8352;top:5264;width:1131;height:558">
              <v:textbox style="mso-next-textbox:#_x0000_s1226">
                <w:txbxContent>
                  <w:p w:rsidR="0025206E" w:rsidRPr="00CA4F92" w:rsidRDefault="0025206E" w:rsidP="00DD7CE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Мировой рынок</w:t>
                    </w:r>
                    <w:r w:rsidRPr="00CA4F92">
                      <w:rPr>
                        <w:sz w:val="16"/>
                        <w:szCs w:val="16"/>
                      </w:rPr>
                      <w:t xml:space="preserve"> животн</w:t>
                    </w:r>
                    <w:r w:rsidRPr="00CA4F92">
                      <w:rPr>
                        <w:sz w:val="16"/>
                        <w:szCs w:val="16"/>
                      </w:rPr>
                      <w:t>о</w:t>
                    </w:r>
                    <w:r w:rsidRPr="00CA4F92">
                      <w:rPr>
                        <w:sz w:val="16"/>
                        <w:szCs w:val="16"/>
                      </w:rPr>
                      <w:t>водства</w:t>
                    </w:r>
                  </w:p>
                </w:txbxContent>
              </v:textbox>
            </v:oval>
            <v:rect id="_x0000_s1227" style="position:absolute;left:2281;top:2895;width:3671;height:1253">
              <v:textbox style="mso-next-textbox:#_x0000_s1227">
                <w:txbxContent>
                  <w:p w:rsidR="0025206E" w:rsidRDefault="0025206E" w:rsidP="00DD7CE0">
                    <w:pPr>
                      <w:jc w:val="center"/>
                      <w:rPr>
                        <w:b/>
                      </w:rPr>
                    </w:pPr>
                    <w:r w:rsidRPr="00213816">
                      <w:rPr>
                        <w:b/>
                      </w:rPr>
                      <w:t>ГОСУДАРСТВЕННОЕ</w:t>
                    </w:r>
                    <w:r w:rsidRPr="00213816">
                      <w:rPr>
                        <w:rFonts w:ascii="Rockwell Condensed" w:hAnsi="Rockwell Condensed"/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ЭКОНОМИСЧЕСКОЕ </w:t>
                    </w:r>
                    <w:r w:rsidRPr="00213816">
                      <w:rPr>
                        <w:b/>
                      </w:rPr>
                      <w:t>РЕГУЛИРОВАНИЕ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9758F">
                      <w:rPr>
                        <w:sz w:val="18"/>
                        <w:szCs w:val="18"/>
                      </w:rPr>
                      <w:t>бюджетная поддержка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кредитно-финансовая политика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налоговая политика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товарные и закупочные интервенции</w:t>
                    </w:r>
                  </w:p>
                  <w:p w:rsidR="0025206E" w:rsidRPr="0049758F" w:rsidRDefault="0025206E" w:rsidP="00DD7CE0">
                    <w:pPr>
                      <w:jc w:val="center"/>
                      <w:rPr>
                        <w:rFonts w:ascii="Rockwell Condensed" w:hAnsi="Rockwell Condensed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таможенно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-т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>арифное регулирование ВЭД</w:t>
                    </w:r>
                  </w:p>
                </w:txbxContent>
              </v:textbox>
            </v:rect>
            <v:rect id="_x0000_s1228" style="position:absolute;left:6093;top:2888;width:3247;height:1254">
              <v:textbox style="mso-next-textbox:#_x0000_s1228">
                <w:txbxContent>
                  <w:p w:rsidR="0025206E" w:rsidRDefault="0025206E" w:rsidP="00DD7CE0">
                    <w:pPr>
                      <w:jc w:val="center"/>
                      <w:rPr>
                        <w:b/>
                      </w:rPr>
                    </w:pPr>
                    <w:r w:rsidRPr="00213816">
                      <w:rPr>
                        <w:b/>
                      </w:rPr>
                      <w:t>ГОСУДАРСТВЕННОЕ</w:t>
                    </w:r>
                    <w:r w:rsidRPr="00213816">
                      <w:rPr>
                        <w:rFonts w:ascii="Rockwell Condensed" w:hAnsi="Rockwell Condensed"/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АДМИНИСТРАТИВНОЕ </w:t>
                    </w:r>
                    <w:r w:rsidRPr="00213816">
                      <w:rPr>
                        <w:b/>
                      </w:rPr>
                      <w:t>РЕГУЛИРОВАНИЕ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антимонопольная политика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фитосанитарный, ветеринарный, 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экологический контроль</w:t>
                    </w:r>
                  </w:p>
                  <w:p w:rsidR="0025206E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стандартизация, лицензирование</w:t>
                    </w:r>
                  </w:p>
                  <w:p w:rsidR="0025206E" w:rsidRPr="0049758F" w:rsidRDefault="0025206E" w:rsidP="00DD7CE0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квотирование производства и экспорта-импорта</w:t>
                    </w:r>
                  </w:p>
                </w:txbxContent>
              </v:textbox>
            </v:rect>
            <v:rect id="_x0000_s1229" style="position:absolute;left:4116;top:1640;width:3672;height:976" filled="f" fillcolor="#f9c">
              <v:textbox style="mso-next-textbox:#_x0000_s1229">
                <w:txbxContent>
                  <w:p w:rsidR="0025206E" w:rsidRPr="00213816" w:rsidRDefault="0025206E" w:rsidP="00DD7CE0">
                    <w:pPr>
                      <w:jc w:val="center"/>
                      <w:rPr>
                        <w:rFonts w:ascii="Rockwell Condensed" w:hAnsi="Rockwell Condensed"/>
                        <w:b/>
                      </w:rPr>
                    </w:pPr>
                    <w:r w:rsidRPr="00213816">
                      <w:rPr>
                        <w:b/>
                      </w:rPr>
                      <w:t>ГОСУДАРСТВЕННОЕ</w:t>
                    </w:r>
                    <w:r w:rsidRPr="00213816">
                      <w:rPr>
                        <w:rFonts w:ascii="Rockwell Condensed" w:hAnsi="Rockwell Condensed"/>
                        <w:b/>
                      </w:rPr>
                      <w:t xml:space="preserve"> </w:t>
                    </w:r>
                    <w:r w:rsidRPr="00213816">
                      <w:rPr>
                        <w:b/>
                      </w:rPr>
                      <w:t>РЕГУЛИРОВАНИЕ</w:t>
                    </w:r>
                  </w:p>
                  <w:p w:rsidR="0025206E" w:rsidRPr="00213816" w:rsidRDefault="0025206E" w:rsidP="00DD7CE0">
                    <w:pPr>
                      <w:jc w:val="center"/>
                      <w:rPr>
                        <w:rFonts w:ascii="Rockwell Condensed" w:hAnsi="Rockwell Condensed"/>
                        <w:sz w:val="16"/>
                        <w:szCs w:val="16"/>
                      </w:rPr>
                    </w:pPr>
                    <w:r w:rsidRPr="00213816">
                      <w:rPr>
                        <w:sz w:val="16"/>
                        <w:szCs w:val="16"/>
                      </w:rPr>
                      <w:t>ЗАКОНОДАТЕЛЬНОЕ</w:t>
                    </w:r>
                    <w:r w:rsidRPr="00213816">
                      <w:rPr>
                        <w:rFonts w:ascii="Rockwell Condensed" w:hAnsi="Rockwell Condensed"/>
                        <w:sz w:val="16"/>
                        <w:szCs w:val="16"/>
                      </w:rPr>
                      <w:t xml:space="preserve"> </w:t>
                    </w:r>
                    <w:r w:rsidRPr="00213816">
                      <w:rPr>
                        <w:sz w:val="16"/>
                        <w:szCs w:val="16"/>
                      </w:rPr>
                      <w:t>ОБЕСПЕЧЕНИЕ</w:t>
                    </w:r>
                  </w:p>
                  <w:p w:rsidR="0025206E" w:rsidRPr="00213816" w:rsidRDefault="0025206E" w:rsidP="00DD7CE0">
                    <w:pPr>
                      <w:jc w:val="center"/>
                      <w:rPr>
                        <w:rFonts w:ascii="Rockwell Condensed" w:hAnsi="Rockwell Condensed"/>
                        <w:sz w:val="16"/>
                        <w:szCs w:val="16"/>
                      </w:rPr>
                    </w:pPr>
                    <w:r w:rsidRPr="00213816">
                      <w:rPr>
                        <w:sz w:val="16"/>
                        <w:szCs w:val="16"/>
                      </w:rPr>
                      <w:t>НОРМАТИВНО</w:t>
                    </w:r>
                    <w:r w:rsidRPr="00213816">
                      <w:rPr>
                        <w:rFonts w:ascii="Rockwell Condensed" w:hAnsi="Rockwell Condensed"/>
                        <w:sz w:val="16"/>
                        <w:szCs w:val="16"/>
                      </w:rPr>
                      <w:t>-</w:t>
                    </w:r>
                    <w:r w:rsidRPr="00213816">
                      <w:rPr>
                        <w:sz w:val="16"/>
                        <w:szCs w:val="16"/>
                      </w:rPr>
                      <w:t>ПРАВОВАЯ</w:t>
                    </w:r>
                    <w:r w:rsidRPr="00213816">
                      <w:rPr>
                        <w:rFonts w:ascii="Rockwell Condensed" w:hAnsi="Rockwell Condensed"/>
                        <w:sz w:val="16"/>
                        <w:szCs w:val="16"/>
                      </w:rPr>
                      <w:t xml:space="preserve"> </w:t>
                    </w:r>
                    <w:r w:rsidRPr="00213816">
                      <w:rPr>
                        <w:sz w:val="16"/>
                        <w:szCs w:val="16"/>
                      </w:rPr>
                      <w:t>БАЗА</w:t>
                    </w:r>
                  </w:p>
                  <w:p w:rsidR="0025206E" w:rsidRPr="00213816" w:rsidRDefault="0025206E" w:rsidP="00DD7CE0">
                    <w:pPr>
                      <w:jc w:val="center"/>
                      <w:rPr>
                        <w:rFonts w:ascii="Rockwell Condensed" w:hAnsi="Rockwell Condensed"/>
                        <w:sz w:val="16"/>
                        <w:szCs w:val="16"/>
                      </w:rPr>
                    </w:pPr>
                    <w:r w:rsidRPr="00213816">
                      <w:rPr>
                        <w:sz w:val="16"/>
                        <w:szCs w:val="16"/>
                      </w:rPr>
                      <w:t>ОРГАНИЗАЦИОННЫЙ</w:t>
                    </w:r>
                    <w:r w:rsidRPr="00213816">
                      <w:rPr>
                        <w:rFonts w:ascii="Rockwell Condensed" w:hAnsi="Rockwell Condensed"/>
                        <w:sz w:val="16"/>
                        <w:szCs w:val="16"/>
                      </w:rPr>
                      <w:t xml:space="preserve"> </w:t>
                    </w:r>
                    <w:r w:rsidRPr="00213816">
                      <w:rPr>
                        <w:sz w:val="16"/>
                        <w:szCs w:val="16"/>
                      </w:rPr>
                      <w:t>МЕХАНИЗМ</w:t>
                    </w:r>
                  </w:p>
                  <w:p w:rsidR="0025206E" w:rsidRPr="00213816" w:rsidRDefault="0025206E" w:rsidP="00DD7CE0">
                    <w:pPr>
                      <w:jc w:val="center"/>
                      <w:rPr>
                        <w:rFonts w:ascii="Rockwell Condensed" w:hAnsi="Rockwell Condensed"/>
                        <w:sz w:val="16"/>
                        <w:szCs w:val="16"/>
                      </w:rPr>
                    </w:pPr>
                    <w:r w:rsidRPr="00213816">
                      <w:rPr>
                        <w:sz w:val="16"/>
                        <w:szCs w:val="16"/>
                      </w:rPr>
                      <w:t>СИСТЕМА</w:t>
                    </w:r>
                    <w:r w:rsidRPr="00213816">
                      <w:rPr>
                        <w:rFonts w:ascii="Rockwell Condensed" w:hAnsi="Rockwell Condensed"/>
                        <w:sz w:val="16"/>
                        <w:szCs w:val="16"/>
                      </w:rPr>
                      <w:t xml:space="preserve"> </w:t>
                    </w:r>
                    <w:r w:rsidRPr="00213816">
                      <w:rPr>
                        <w:sz w:val="16"/>
                        <w:szCs w:val="16"/>
                      </w:rPr>
                      <w:t>УПРАВЛЕНИЯ</w:t>
                    </w:r>
                  </w:p>
                </w:txbxContent>
              </v:textbox>
            </v:rect>
            <v:line id="_x0000_s1230" style="position:absolute" from="6658,2616" to="7646,2895">
              <v:stroke endarrow="block"/>
            </v:line>
            <v:line id="_x0000_s1231" style="position:absolute;flip:x" from="4540,2616" to="5246,2895">
              <v:stroke endarrow="block"/>
            </v:line>
            <v:line id="_x0000_s1232" style="position:absolute" from="3552,5542" to="3833,5543">
              <v:stroke startarrow="block" endarrow="block"/>
            </v:line>
            <v:line id="_x0000_s1233" style="position:absolute" from="7928,5542" to="8352,5543">
              <v:stroke startarrow="block" endarrow="block"/>
            </v:line>
            <v:line id="_x0000_s1234" style="position:absolute" from="4822,4149" to="4822,4428">
              <v:stroke endarrow="block"/>
            </v:line>
            <v:line id="_x0000_s1235" style="position:absolute" from="6940,4149" to="6940,4428">
              <v:stroke endarrow="block"/>
            </v:line>
            <v:line id="_x0000_s1236" style="position:absolute" from="5811,6518" to="5812,6797">
              <v:stroke startarrow="block" endarrow="block"/>
            </v:line>
            <w10:wrap type="none"/>
            <w10:anchorlock/>
          </v:group>
        </w:pict>
      </w:r>
    </w:p>
    <w:p w:rsidR="009922FC" w:rsidRDefault="00DD7CE0" w:rsidP="00DD7CE0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973246">
        <w:rPr>
          <w:color w:val="000000"/>
          <w:sz w:val="28"/>
          <w:szCs w:val="28"/>
        </w:rPr>
        <w:br/>
      </w:r>
      <w:r w:rsidRPr="00486FAA">
        <w:rPr>
          <w:b/>
          <w:bCs/>
          <w:color w:val="000000"/>
          <w:sz w:val="28"/>
          <w:szCs w:val="28"/>
        </w:rPr>
        <w:t>Рис</w:t>
      </w:r>
      <w:r w:rsidR="00E52CD0">
        <w:rPr>
          <w:b/>
          <w:bCs/>
          <w:color w:val="000000"/>
          <w:sz w:val="28"/>
          <w:szCs w:val="28"/>
        </w:rPr>
        <w:t xml:space="preserve">унок </w:t>
      </w:r>
      <w:r w:rsidRPr="00486FAA">
        <w:rPr>
          <w:b/>
          <w:bCs/>
          <w:color w:val="000000"/>
          <w:sz w:val="28"/>
          <w:szCs w:val="28"/>
        </w:rPr>
        <w:t>2</w:t>
      </w:r>
      <w:r w:rsidR="00E52CD0">
        <w:rPr>
          <w:b/>
          <w:bCs/>
          <w:color w:val="000000"/>
          <w:sz w:val="28"/>
          <w:szCs w:val="28"/>
        </w:rPr>
        <w:t xml:space="preserve"> –</w:t>
      </w:r>
      <w:r w:rsidRPr="00486FAA">
        <w:rPr>
          <w:b/>
          <w:bCs/>
          <w:color w:val="000000"/>
          <w:sz w:val="28"/>
          <w:szCs w:val="28"/>
        </w:rPr>
        <w:t xml:space="preserve"> Схема регулирования производства </w:t>
      </w:r>
    </w:p>
    <w:p w:rsidR="00DD7CE0" w:rsidRPr="00486FAA" w:rsidRDefault="00DD7CE0" w:rsidP="00DD7CE0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486FAA">
        <w:rPr>
          <w:b/>
          <w:bCs/>
          <w:color w:val="000000"/>
          <w:sz w:val="28"/>
          <w:szCs w:val="28"/>
        </w:rPr>
        <w:t>продукции животново</w:t>
      </w:r>
      <w:r w:rsidRPr="00486FAA">
        <w:rPr>
          <w:b/>
          <w:bCs/>
          <w:color w:val="000000"/>
          <w:sz w:val="28"/>
          <w:szCs w:val="28"/>
        </w:rPr>
        <w:t>д</w:t>
      </w:r>
      <w:r w:rsidRPr="00486FAA">
        <w:rPr>
          <w:b/>
          <w:bCs/>
          <w:color w:val="000000"/>
          <w:sz w:val="28"/>
          <w:szCs w:val="28"/>
        </w:rPr>
        <w:t>ства</w:t>
      </w:r>
    </w:p>
    <w:p w:rsidR="00DD7CE0" w:rsidRPr="00764236" w:rsidRDefault="00DD7CE0" w:rsidP="00DD7CE0">
      <w:pPr>
        <w:ind w:firstLine="720"/>
        <w:jc w:val="center"/>
        <w:rPr>
          <w:color w:val="000000"/>
          <w:sz w:val="28"/>
          <w:szCs w:val="28"/>
        </w:rPr>
      </w:pPr>
    </w:p>
    <w:p w:rsidR="00137D03" w:rsidRDefault="00137D03" w:rsidP="00137D0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снижения темпов роста потребительских цен на животново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ческую продукцию на уровне государства целесообразно принять ряд орг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низационных мер:</w:t>
      </w:r>
    </w:p>
    <w:p w:rsidR="00137D03" w:rsidRPr="00F763C7" w:rsidRDefault="00137D03" w:rsidP="00137D03">
      <w:pPr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>установить механизм государственного регулирования цен на знач</w:t>
      </w:r>
      <w:r w:rsidRPr="00F763C7">
        <w:rPr>
          <w:color w:val="000000"/>
          <w:sz w:val="28"/>
          <w:szCs w:val="28"/>
        </w:rPr>
        <w:t>и</w:t>
      </w:r>
      <w:r w:rsidRPr="00F763C7">
        <w:rPr>
          <w:color w:val="000000"/>
          <w:sz w:val="28"/>
          <w:szCs w:val="28"/>
        </w:rPr>
        <w:t>мые для животноводства ресурсы</w:t>
      </w:r>
      <w:r>
        <w:rPr>
          <w:color w:val="000000"/>
          <w:sz w:val="28"/>
          <w:szCs w:val="28"/>
        </w:rPr>
        <w:t xml:space="preserve">, </w:t>
      </w:r>
      <w:r w:rsidRPr="00F763C7">
        <w:rPr>
          <w:color w:val="000000"/>
          <w:sz w:val="28"/>
          <w:szCs w:val="28"/>
        </w:rPr>
        <w:t>или возможность их прямого дотиров</w:t>
      </w:r>
      <w:r w:rsidRPr="00F763C7">
        <w:rPr>
          <w:color w:val="000000"/>
          <w:sz w:val="28"/>
          <w:szCs w:val="28"/>
        </w:rPr>
        <w:t>а</w:t>
      </w:r>
      <w:r w:rsidRPr="00F763C7">
        <w:rPr>
          <w:color w:val="000000"/>
          <w:sz w:val="28"/>
          <w:szCs w:val="28"/>
        </w:rPr>
        <w:t xml:space="preserve">ния; </w:t>
      </w:r>
    </w:p>
    <w:p w:rsidR="00137D03" w:rsidRPr="00F763C7" w:rsidRDefault="00137D03" w:rsidP="00137D03">
      <w:pPr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 xml:space="preserve">создать государственный страховой фонд фуражного зерна; </w:t>
      </w:r>
    </w:p>
    <w:p w:rsidR="00137D03" w:rsidRPr="00F763C7" w:rsidRDefault="00137D03" w:rsidP="00137D03">
      <w:pPr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>ввести компенсацию финансовых потерь в связи с нарушением парит</w:t>
      </w:r>
      <w:r w:rsidRPr="00F763C7">
        <w:rPr>
          <w:color w:val="000000"/>
          <w:sz w:val="28"/>
          <w:szCs w:val="28"/>
        </w:rPr>
        <w:t>е</w:t>
      </w:r>
      <w:r w:rsidRPr="00F763C7">
        <w:rPr>
          <w:color w:val="000000"/>
          <w:sz w:val="28"/>
          <w:szCs w:val="28"/>
        </w:rPr>
        <w:t xml:space="preserve">та цен на реализуемую продукцию и приобретаемые материально-технические ресурсы; </w:t>
      </w:r>
    </w:p>
    <w:p w:rsidR="00137D03" w:rsidRPr="00F763C7" w:rsidRDefault="00137D03" w:rsidP="00137D03">
      <w:pPr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 xml:space="preserve">формировать государственный заказ на централизованные поставки продукции животноводства в государственные фонды; </w:t>
      </w:r>
    </w:p>
    <w:p w:rsidR="00137D03" w:rsidRPr="00F763C7" w:rsidRDefault="00137D03" w:rsidP="00137D03">
      <w:pPr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>оказывать прямую государственную поддержку малого и среднего би</w:t>
      </w:r>
      <w:r w:rsidRPr="00F763C7">
        <w:rPr>
          <w:color w:val="000000"/>
          <w:sz w:val="28"/>
          <w:szCs w:val="28"/>
        </w:rPr>
        <w:t>з</w:t>
      </w:r>
      <w:r w:rsidRPr="00F763C7">
        <w:rPr>
          <w:color w:val="000000"/>
          <w:sz w:val="28"/>
          <w:szCs w:val="28"/>
        </w:rPr>
        <w:t xml:space="preserve">неса в животноводстве на основе крестьянских </w:t>
      </w:r>
      <w:r>
        <w:rPr>
          <w:color w:val="000000"/>
          <w:sz w:val="28"/>
          <w:szCs w:val="28"/>
        </w:rPr>
        <w:t>(</w:t>
      </w:r>
      <w:r w:rsidRPr="00F763C7">
        <w:rPr>
          <w:color w:val="000000"/>
          <w:sz w:val="28"/>
          <w:szCs w:val="28"/>
        </w:rPr>
        <w:t>фермерских</w:t>
      </w:r>
      <w:r>
        <w:rPr>
          <w:color w:val="000000"/>
          <w:sz w:val="28"/>
          <w:szCs w:val="28"/>
        </w:rPr>
        <w:t>)</w:t>
      </w:r>
      <w:r w:rsidRPr="00F763C7">
        <w:rPr>
          <w:color w:val="000000"/>
          <w:sz w:val="28"/>
          <w:szCs w:val="28"/>
        </w:rPr>
        <w:t xml:space="preserve"> и личных по</w:t>
      </w:r>
      <w:r w:rsidRPr="00F763C7">
        <w:rPr>
          <w:color w:val="000000"/>
          <w:sz w:val="28"/>
          <w:szCs w:val="28"/>
        </w:rPr>
        <w:t>д</w:t>
      </w:r>
      <w:r w:rsidRPr="00F763C7">
        <w:rPr>
          <w:color w:val="000000"/>
          <w:sz w:val="28"/>
          <w:szCs w:val="28"/>
        </w:rPr>
        <w:t xml:space="preserve">собных хозяйств; </w:t>
      </w:r>
    </w:p>
    <w:p w:rsidR="00137D03" w:rsidRPr="00F763C7" w:rsidRDefault="00137D03" w:rsidP="00662BFE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>использовать производственный потенциал разорившихся сельскох</w:t>
      </w:r>
      <w:r w:rsidRPr="00F763C7">
        <w:rPr>
          <w:color w:val="000000"/>
          <w:sz w:val="28"/>
          <w:szCs w:val="28"/>
        </w:rPr>
        <w:t>о</w:t>
      </w:r>
      <w:r w:rsidRPr="00F763C7">
        <w:rPr>
          <w:color w:val="000000"/>
          <w:sz w:val="28"/>
          <w:szCs w:val="28"/>
        </w:rPr>
        <w:t>зяйственных организаций в случаях, когда крупный бизнес не заинтер</w:t>
      </w:r>
      <w:r w:rsidRPr="00F763C7">
        <w:rPr>
          <w:color w:val="000000"/>
          <w:sz w:val="28"/>
          <w:szCs w:val="28"/>
        </w:rPr>
        <w:t>е</w:t>
      </w:r>
      <w:r w:rsidRPr="00F763C7">
        <w:rPr>
          <w:color w:val="000000"/>
          <w:sz w:val="28"/>
          <w:szCs w:val="28"/>
        </w:rPr>
        <w:t xml:space="preserve">сован в развитии производства; </w:t>
      </w:r>
    </w:p>
    <w:p w:rsidR="00137D03" w:rsidRPr="00F763C7" w:rsidRDefault="00137D03" w:rsidP="00662BFE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 w:rsidRPr="00F763C7">
        <w:rPr>
          <w:color w:val="000000"/>
          <w:sz w:val="28"/>
          <w:szCs w:val="28"/>
        </w:rPr>
        <w:t xml:space="preserve">повысить эффективность использования кормовых угодий, когда их размер недостаточен для организации крупного бизнеса. </w:t>
      </w:r>
    </w:p>
    <w:p w:rsidR="00DD7CE0" w:rsidRDefault="00DD7CE0" w:rsidP="00662BFE">
      <w:pPr>
        <w:spacing w:line="235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Несмотря на имеющиеся трудности, сельское хозяйство является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влекательным партнером для кредитующей стороны, а при кредитов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нии, как отмечалось выше, встает вопрос страхования. Программа ускоренного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тия животноводства, в частности молочного животноводства на индустр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альной основе</w:t>
      </w:r>
      <w:r w:rsidR="00137D03">
        <w:rPr>
          <w:color w:val="000000"/>
          <w:sz w:val="28"/>
          <w:szCs w:val="28"/>
        </w:rPr>
        <w:t xml:space="preserve">, должна предусмотреть </w:t>
      </w:r>
      <w:r>
        <w:rPr>
          <w:color w:val="000000"/>
          <w:sz w:val="28"/>
          <w:szCs w:val="28"/>
        </w:rPr>
        <w:t xml:space="preserve">рост потребления страховых услуг. </w:t>
      </w:r>
      <w:r w:rsidR="00137D03">
        <w:rPr>
          <w:color w:val="000000"/>
          <w:sz w:val="28"/>
          <w:szCs w:val="28"/>
        </w:rPr>
        <w:t>Для этого н</w:t>
      </w:r>
      <w:r w:rsidRPr="002558E3">
        <w:rPr>
          <w:color w:val="000000"/>
          <w:sz w:val="28"/>
          <w:szCs w:val="28"/>
        </w:rPr>
        <w:t>ужна система страхования сельскохозяйственных животных</w:t>
      </w:r>
      <w:r>
        <w:rPr>
          <w:color w:val="000000"/>
          <w:sz w:val="28"/>
          <w:szCs w:val="28"/>
        </w:rPr>
        <w:t xml:space="preserve"> с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сударственной поддержкой по следующим страховым рискам: болезни, 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хийные бедствия, пожар</w:t>
      </w:r>
      <w:r w:rsidRPr="002558E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63BB2">
        <w:rPr>
          <w:b/>
          <w:color w:val="000000"/>
          <w:sz w:val="28"/>
          <w:szCs w:val="28"/>
        </w:rPr>
        <w:t xml:space="preserve"> </w:t>
      </w:r>
    </w:p>
    <w:p w:rsidR="00DD7CE0" w:rsidRDefault="00DD7CE0" w:rsidP="00662BFE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 w:rsidRPr="002558E3">
        <w:rPr>
          <w:color w:val="000000"/>
          <w:sz w:val="28"/>
          <w:szCs w:val="28"/>
        </w:rPr>
        <w:t>Субсидирование части затрат сельскохозяйственных товаропроизвод</w:t>
      </w:r>
      <w:r w:rsidRPr="002558E3">
        <w:rPr>
          <w:color w:val="000000"/>
          <w:sz w:val="28"/>
          <w:szCs w:val="28"/>
        </w:rPr>
        <w:t>и</w:t>
      </w:r>
      <w:r w:rsidRPr="002558E3">
        <w:rPr>
          <w:color w:val="000000"/>
          <w:sz w:val="28"/>
          <w:szCs w:val="28"/>
        </w:rPr>
        <w:t xml:space="preserve">телей на страхование животных необходимо </w:t>
      </w:r>
      <w:r>
        <w:rPr>
          <w:color w:val="000000"/>
          <w:sz w:val="28"/>
          <w:szCs w:val="28"/>
        </w:rPr>
        <w:t>разграничить по видам сельск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хозяйственных животных, учитывая </w:t>
      </w:r>
      <w:proofErr w:type="spellStart"/>
      <w:r>
        <w:rPr>
          <w:color w:val="000000"/>
          <w:sz w:val="28"/>
          <w:szCs w:val="28"/>
        </w:rPr>
        <w:t>затратность</w:t>
      </w:r>
      <w:proofErr w:type="spellEnd"/>
      <w:r>
        <w:rPr>
          <w:color w:val="000000"/>
          <w:sz w:val="28"/>
          <w:szCs w:val="28"/>
        </w:rPr>
        <w:t xml:space="preserve"> и производстве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ный цикл различных видов животных</w:t>
      </w:r>
      <w:r w:rsidR="00A8727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частоту гибели. </w:t>
      </w:r>
      <w:r w:rsidRPr="003F3B54">
        <w:rPr>
          <w:color w:val="000000"/>
          <w:sz w:val="28"/>
          <w:szCs w:val="28"/>
        </w:rPr>
        <w:t>Так</w:t>
      </w:r>
      <w:r w:rsidR="00137D03">
        <w:rPr>
          <w:color w:val="000000"/>
          <w:sz w:val="28"/>
          <w:szCs w:val="28"/>
        </w:rPr>
        <w:t>,</w:t>
      </w:r>
      <w:r w:rsidRPr="003F3B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страховой 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риф на </w:t>
      </w:r>
      <w:proofErr w:type="spellStart"/>
      <w:r>
        <w:rPr>
          <w:color w:val="000000"/>
          <w:sz w:val="28"/>
          <w:szCs w:val="28"/>
        </w:rPr>
        <w:t>галштино-финскую</w:t>
      </w:r>
      <w:proofErr w:type="spellEnd"/>
      <w:r>
        <w:rPr>
          <w:color w:val="000000"/>
          <w:sz w:val="28"/>
          <w:szCs w:val="28"/>
        </w:rPr>
        <w:t xml:space="preserve"> породу коров в страховой компании </w:t>
      </w:r>
      <w:r w:rsidR="00A87272">
        <w:rPr>
          <w:color w:val="000000"/>
          <w:sz w:val="28"/>
          <w:szCs w:val="28"/>
        </w:rPr>
        <w:t xml:space="preserve">составляет </w:t>
      </w:r>
      <w:r>
        <w:rPr>
          <w:color w:val="000000"/>
          <w:sz w:val="28"/>
          <w:szCs w:val="28"/>
        </w:rPr>
        <w:t xml:space="preserve">не менее 2%, </w:t>
      </w:r>
      <w:r w:rsidR="00A87272">
        <w:rPr>
          <w:color w:val="000000"/>
          <w:sz w:val="28"/>
          <w:szCs w:val="28"/>
        </w:rPr>
        <w:t xml:space="preserve">что значительно выше, чем </w:t>
      </w:r>
      <w:r>
        <w:rPr>
          <w:color w:val="000000"/>
          <w:sz w:val="28"/>
          <w:szCs w:val="28"/>
        </w:rPr>
        <w:t>по свиньям</w:t>
      </w:r>
      <w:r w:rsidR="00A8727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составля</w:t>
      </w:r>
      <w:r w:rsidR="00A87272">
        <w:rPr>
          <w:color w:val="000000"/>
          <w:sz w:val="28"/>
          <w:szCs w:val="28"/>
        </w:rPr>
        <w:t xml:space="preserve">ющим </w:t>
      </w:r>
      <w:r>
        <w:rPr>
          <w:color w:val="000000"/>
          <w:sz w:val="28"/>
          <w:szCs w:val="28"/>
        </w:rPr>
        <w:t>0,6%. Отсюда следует, что затраты на страхование крупного рогатого скота горазд</w:t>
      </w:r>
      <w:r w:rsidR="00137D0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ше</w:t>
      </w:r>
      <w:r w:rsidR="00A8727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чем на свиней и птицу, </w:t>
      </w:r>
      <w:r w:rsidR="00137D03">
        <w:rPr>
          <w:color w:val="000000"/>
          <w:sz w:val="28"/>
          <w:szCs w:val="28"/>
        </w:rPr>
        <w:t xml:space="preserve">хотя </w:t>
      </w:r>
      <w:r>
        <w:rPr>
          <w:color w:val="000000"/>
          <w:sz w:val="28"/>
          <w:szCs w:val="28"/>
        </w:rPr>
        <w:t>частота гибели крупного рогатого скота знач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тельно ниже. </w:t>
      </w:r>
      <w:proofErr w:type="gramStart"/>
      <w:r>
        <w:rPr>
          <w:color w:val="000000"/>
          <w:sz w:val="28"/>
          <w:szCs w:val="28"/>
        </w:rPr>
        <w:t xml:space="preserve">Учитывая более длительный производственный цикл </w:t>
      </w:r>
      <w:r w:rsidR="00A87272">
        <w:rPr>
          <w:color w:val="000000"/>
          <w:sz w:val="28"/>
          <w:szCs w:val="28"/>
        </w:rPr>
        <w:t>использ</w:t>
      </w:r>
      <w:r w:rsidR="00A87272">
        <w:rPr>
          <w:color w:val="000000"/>
          <w:sz w:val="28"/>
          <w:szCs w:val="28"/>
        </w:rPr>
        <w:t>о</w:t>
      </w:r>
      <w:r w:rsidR="00A87272">
        <w:rPr>
          <w:color w:val="000000"/>
          <w:sz w:val="28"/>
          <w:szCs w:val="28"/>
        </w:rPr>
        <w:t xml:space="preserve">вания </w:t>
      </w:r>
      <w:r>
        <w:rPr>
          <w:color w:val="000000"/>
          <w:sz w:val="28"/>
          <w:szCs w:val="28"/>
        </w:rPr>
        <w:t>коров и телок</w:t>
      </w:r>
      <w:r w:rsidR="00A8727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необходимо к</w:t>
      </w:r>
      <w:r w:rsidRPr="00413315">
        <w:rPr>
          <w:color w:val="000000"/>
          <w:sz w:val="28"/>
          <w:szCs w:val="28"/>
        </w:rPr>
        <w:t>омпенсировать из бю</w:t>
      </w:r>
      <w:r w:rsidRPr="00413315">
        <w:rPr>
          <w:color w:val="000000"/>
          <w:sz w:val="28"/>
          <w:szCs w:val="28"/>
        </w:rPr>
        <w:t>д</w:t>
      </w:r>
      <w:r w:rsidRPr="00413315">
        <w:rPr>
          <w:color w:val="000000"/>
          <w:sz w:val="28"/>
          <w:szCs w:val="28"/>
        </w:rPr>
        <w:t xml:space="preserve">жета не менее 75% страховых взносов на </w:t>
      </w:r>
      <w:r>
        <w:rPr>
          <w:color w:val="000000"/>
          <w:sz w:val="28"/>
          <w:szCs w:val="28"/>
        </w:rPr>
        <w:t xml:space="preserve">их </w:t>
      </w:r>
      <w:r w:rsidRPr="00413315">
        <w:rPr>
          <w:color w:val="000000"/>
          <w:sz w:val="28"/>
          <w:szCs w:val="28"/>
        </w:rPr>
        <w:t xml:space="preserve">покупку </w:t>
      </w:r>
      <w:r>
        <w:rPr>
          <w:color w:val="000000"/>
          <w:sz w:val="28"/>
          <w:szCs w:val="28"/>
        </w:rPr>
        <w:t>по аналогии с субсидированием части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трат на страхование урожая сельскохозяйственных культур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50% из фед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рального бюджета и 25% из бюджета </w:t>
      </w:r>
      <w:r w:rsidR="00137D03">
        <w:rPr>
          <w:color w:val="000000"/>
          <w:sz w:val="28"/>
          <w:szCs w:val="28"/>
        </w:rPr>
        <w:t>Белгородской о</w:t>
      </w:r>
      <w:r w:rsidR="00137D03">
        <w:rPr>
          <w:color w:val="000000"/>
          <w:sz w:val="28"/>
          <w:szCs w:val="28"/>
        </w:rPr>
        <w:t>б</w:t>
      </w:r>
      <w:r w:rsidR="00137D03">
        <w:rPr>
          <w:color w:val="000000"/>
          <w:sz w:val="28"/>
          <w:szCs w:val="28"/>
        </w:rPr>
        <w:t>ласти</w:t>
      </w:r>
      <w:r>
        <w:rPr>
          <w:color w:val="000000"/>
          <w:sz w:val="28"/>
          <w:szCs w:val="28"/>
        </w:rPr>
        <w:t>.</w:t>
      </w:r>
      <w:proofErr w:type="gramEnd"/>
    </w:p>
    <w:p w:rsidR="00280462" w:rsidRDefault="00DD7CE0" w:rsidP="00662BFE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 w:rsidRPr="00413315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условии государственной поддержки страхования животных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конодательством</w:t>
      </w:r>
      <w:r w:rsidR="00A872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 дифференцировать применение безусловной франшизы (части ущерба, не подлежащей страхованию) страхователем в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висимости от тарифа на данную группу животных. </w:t>
      </w:r>
      <w:r w:rsidR="00280462">
        <w:rPr>
          <w:color w:val="000000"/>
          <w:sz w:val="28"/>
          <w:szCs w:val="28"/>
        </w:rPr>
        <w:t xml:space="preserve">Сельскохозяйственные </w:t>
      </w:r>
      <w:r>
        <w:rPr>
          <w:color w:val="000000"/>
          <w:sz w:val="28"/>
          <w:szCs w:val="28"/>
        </w:rPr>
        <w:t xml:space="preserve">товаропроизводители </w:t>
      </w:r>
      <w:r w:rsidR="00280462">
        <w:rPr>
          <w:color w:val="000000"/>
          <w:sz w:val="28"/>
          <w:szCs w:val="28"/>
        </w:rPr>
        <w:t xml:space="preserve">будут </w:t>
      </w:r>
      <w:r>
        <w:rPr>
          <w:color w:val="000000"/>
          <w:sz w:val="28"/>
          <w:szCs w:val="28"/>
        </w:rPr>
        <w:t>заинтересованы в том, чтобы получить страх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вую защиту по минимальной стоимости</w:t>
      </w:r>
      <w:r w:rsidR="00280462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 xml:space="preserve">траховые компании </w:t>
      </w:r>
      <w:r w:rsidR="00280462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стрем</w:t>
      </w:r>
      <w:r w:rsidR="0028046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 w:rsidR="00A87272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ся вести страховые операции с достаточной степ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нью рентабельности</w:t>
      </w:r>
      <w:r w:rsidR="00280462">
        <w:rPr>
          <w:color w:val="000000"/>
          <w:sz w:val="28"/>
          <w:szCs w:val="28"/>
        </w:rPr>
        <w:t>.</w:t>
      </w:r>
    </w:p>
    <w:p w:rsidR="00DD7CE0" w:rsidRDefault="00A87272" w:rsidP="00662BFE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основе </w:t>
      </w:r>
      <w:proofErr w:type="gramStart"/>
      <w:r>
        <w:rPr>
          <w:color w:val="000000"/>
          <w:sz w:val="28"/>
          <w:szCs w:val="28"/>
        </w:rPr>
        <w:t xml:space="preserve">учета </w:t>
      </w:r>
      <w:r w:rsidR="00DD7CE0">
        <w:rPr>
          <w:color w:val="000000"/>
          <w:sz w:val="28"/>
          <w:szCs w:val="28"/>
        </w:rPr>
        <w:t>опыт</w:t>
      </w:r>
      <w:r>
        <w:rPr>
          <w:color w:val="000000"/>
          <w:sz w:val="28"/>
          <w:szCs w:val="28"/>
        </w:rPr>
        <w:t xml:space="preserve">а ведения </w:t>
      </w:r>
      <w:r w:rsidR="00DD7CE0">
        <w:rPr>
          <w:color w:val="000000"/>
          <w:sz w:val="28"/>
          <w:szCs w:val="28"/>
        </w:rPr>
        <w:t>развития животноводства</w:t>
      </w:r>
      <w:proofErr w:type="gramEnd"/>
      <w:r w:rsidR="00587195">
        <w:rPr>
          <w:color w:val="000000"/>
          <w:sz w:val="28"/>
          <w:szCs w:val="28"/>
        </w:rPr>
        <w:t xml:space="preserve"> в</w:t>
      </w:r>
      <w:r w:rsidR="00DD7CE0">
        <w:rPr>
          <w:color w:val="000000"/>
          <w:sz w:val="28"/>
          <w:szCs w:val="28"/>
        </w:rPr>
        <w:t xml:space="preserve"> Белгоро</w:t>
      </w:r>
      <w:r w:rsidR="00DD7CE0">
        <w:rPr>
          <w:color w:val="000000"/>
          <w:sz w:val="28"/>
          <w:szCs w:val="28"/>
        </w:rPr>
        <w:t>д</w:t>
      </w:r>
      <w:r w:rsidR="00DD7CE0">
        <w:rPr>
          <w:color w:val="000000"/>
          <w:sz w:val="28"/>
          <w:szCs w:val="28"/>
        </w:rPr>
        <w:t>ской области</w:t>
      </w:r>
      <w:r w:rsidR="00DD7CE0" w:rsidRPr="00541D7F">
        <w:rPr>
          <w:color w:val="000000"/>
          <w:sz w:val="28"/>
          <w:szCs w:val="28"/>
        </w:rPr>
        <w:t xml:space="preserve"> </w:t>
      </w:r>
      <w:r w:rsidR="00DD7CE0">
        <w:rPr>
          <w:color w:val="000000"/>
          <w:sz w:val="28"/>
          <w:szCs w:val="28"/>
        </w:rPr>
        <w:t xml:space="preserve">разработан долгосрочный прогноз развития отрасли (табл. </w:t>
      </w:r>
      <w:r w:rsidR="00587195">
        <w:rPr>
          <w:color w:val="000000"/>
          <w:sz w:val="28"/>
          <w:szCs w:val="28"/>
        </w:rPr>
        <w:t>5</w:t>
      </w:r>
      <w:r w:rsidR="00DD7CE0">
        <w:rPr>
          <w:color w:val="000000"/>
          <w:sz w:val="28"/>
          <w:szCs w:val="28"/>
        </w:rPr>
        <w:t>).</w:t>
      </w:r>
    </w:p>
    <w:p w:rsidR="00A87272" w:rsidRDefault="00A87272" w:rsidP="0008469D">
      <w:pPr>
        <w:rPr>
          <w:b/>
          <w:bCs/>
          <w:sz w:val="28"/>
          <w:szCs w:val="28"/>
        </w:rPr>
      </w:pPr>
    </w:p>
    <w:p w:rsidR="00A87272" w:rsidRDefault="00A87272" w:rsidP="0008469D">
      <w:pPr>
        <w:rPr>
          <w:b/>
          <w:bCs/>
          <w:sz w:val="28"/>
          <w:szCs w:val="28"/>
        </w:rPr>
      </w:pPr>
    </w:p>
    <w:p w:rsidR="00386B5C" w:rsidRDefault="00053B53" w:rsidP="0008469D">
      <w:pPr>
        <w:rPr>
          <w:b/>
          <w:bCs/>
          <w:sz w:val="28"/>
          <w:szCs w:val="28"/>
        </w:rPr>
      </w:pPr>
      <w:r w:rsidRPr="00A96CD3">
        <w:rPr>
          <w:b/>
          <w:bCs/>
          <w:sz w:val="28"/>
          <w:szCs w:val="28"/>
        </w:rPr>
        <w:t xml:space="preserve">Таблица </w:t>
      </w:r>
      <w:r w:rsidR="00386B5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386B5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3B496A">
        <w:rPr>
          <w:b/>
          <w:bCs/>
          <w:sz w:val="28"/>
          <w:szCs w:val="28"/>
        </w:rPr>
        <w:t xml:space="preserve">Основные показатели долгосрочного прогноза </w:t>
      </w:r>
    </w:p>
    <w:p w:rsidR="00053B53" w:rsidRDefault="00053B53" w:rsidP="003709C7">
      <w:pPr>
        <w:ind w:left="-57"/>
        <w:rPr>
          <w:b/>
          <w:bCs/>
          <w:sz w:val="28"/>
          <w:szCs w:val="28"/>
        </w:rPr>
      </w:pPr>
      <w:r w:rsidRPr="003B496A">
        <w:rPr>
          <w:b/>
          <w:bCs/>
          <w:sz w:val="28"/>
          <w:szCs w:val="28"/>
        </w:rPr>
        <w:t>экономического</w:t>
      </w:r>
      <w:r>
        <w:rPr>
          <w:b/>
          <w:bCs/>
          <w:sz w:val="28"/>
          <w:szCs w:val="28"/>
        </w:rPr>
        <w:t xml:space="preserve">  </w:t>
      </w:r>
      <w:r w:rsidRPr="003B496A">
        <w:rPr>
          <w:b/>
          <w:bCs/>
          <w:sz w:val="28"/>
          <w:szCs w:val="28"/>
        </w:rPr>
        <w:t xml:space="preserve">развития  животноводства Белгородской </w:t>
      </w:r>
      <w:r w:rsidR="00386B5C">
        <w:rPr>
          <w:b/>
          <w:bCs/>
          <w:sz w:val="28"/>
          <w:szCs w:val="28"/>
        </w:rPr>
        <w:t>об</w:t>
      </w:r>
      <w:r w:rsidRPr="003B496A">
        <w:rPr>
          <w:b/>
          <w:bCs/>
          <w:sz w:val="28"/>
          <w:szCs w:val="28"/>
        </w:rPr>
        <w:t>ласти</w:t>
      </w:r>
      <w:r w:rsidR="003709C7">
        <w:rPr>
          <w:b/>
          <w:bCs/>
          <w:sz w:val="28"/>
          <w:szCs w:val="28"/>
        </w:rPr>
        <w:t>, тыс. т</w:t>
      </w:r>
      <w:r w:rsidRPr="003B496A">
        <w:rPr>
          <w:b/>
          <w:bCs/>
          <w:sz w:val="28"/>
          <w:szCs w:val="28"/>
        </w:rPr>
        <w:t xml:space="preserve"> </w:t>
      </w:r>
    </w:p>
    <w:p w:rsidR="00053B53" w:rsidRDefault="00053B53" w:rsidP="00053B53">
      <w:pPr>
        <w:ind w:left="720" w:firstLine="720"/>
        <w:rPr>
          <w:b/>
          <w:bCs/>
          <w:sz w:val="28"/>
          <w:szCs w:val="28"/>
        </w:rPr>
      </w:pPr>
    </w:p>
    <w:tbl>
      <w:tblPr>
        <w:tblW w:w="9511" w:type="dxa"/>
        <w:tblInd w:w="95" w:type="dxa"/>
        <w:tblLayout w:type="fixed"/>
        <w:tblLook w:val="0000"/>
      </w:tblPr>
      <w:tblGrid>
        <w:gridCol w:w="4691"/>
        <w:gridCol w:w="964"/>
        <w:gridCol w:w="964"/>
        <w:gridCol w:w="964"/>
        <w:gridCol w:w="964"/>
        <w:gridCol w:w="964"/>
      </w:tblGrid>
      <w:tr w:rsidR="00CF5DF6" w:rsidRPr="003B496A" w:rsidTr="00B70C9E">
        <w:trPr>
          <w:trHeight w:val="314"/>
        </w:trPr>
        <w:tc>
          <w:tcPr>
            <w:tcW w:w="46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925139">
            <w:pPr>
              <w:jc w:val="center"/>
              <w:rPr>
                <w:bCs/>
              </w:rPr>
            </w:pPr>
            <w:r w:rsidRPr="00925139">
              <w:rPr>
                <w:bCs/>
              </w:rPr>
              <w:t>Показатели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9251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 о </w:t>
            </w:r>
            <w:proofErr w:type="spellStart"/>
            <w:r>
              <w:rPr>
                <w:bCs/>
              </w:rPr>
              <w:t>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ы</w:t>
            </w:r>
            <w:proofErr w:type="spellEnd"/>
          </w:p>
        </w:tc>
      </w:tr>
      <w:tr w:rsidR="00CF5DF6" w:rsidRPr="003B496A" w:rsidTr="00B70C9E">
        <w:trPr>
          <w:trHeight w:val="448"/>
        </w:trPr>
        <w:tc>
          <w:tcPr>
            <w:tcW w:w="469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925139">
            <w:pPr>
              <w:jc w:val="center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CF5DF6">
            <w:pPr>
              <w:jc w:val="center"/>
              <w:rPr>
                <w:bCs/>
              </w:rPr>
            </w:pPr>
            <w:r w:rsidRPr="00925139">
              <w:rPr>
                <w:bCs/>
              </w:rPr>
              <w:t xml:space="preserve">2007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CF5DF6">
            <w:pPr>
              <w:jc w:val="center"/>
              <w:rPr>
                <w:bCs/>
              </w:rPr>
            </w:pPr>
            <w:r w:rsidRPr="00925139">
              <w:rPr>
                <w:bCs/>
              </w:rPr>
              <w:t xml:space="preserve">2010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CF5DF6">
            <w:pPr>
              <w:jc w:val="center"/>
              <w:rPr>
                <w:bCs/>
              </w:rPr>
            </w:pPr>
            <w:r w:rsidRPr="00925139">
              <w:rPr>
                <w:bCs/>
              </w:rPr>
              <w:t xml:space="preserve">2012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CF5DF6">
            <w:pPr>
              <w:jc w:val="center"/>
              <w:rPr>
                <w:bCs/>
              </w:rPr>
            </w:pPr>
            <w:r w:rsidRPr="00925139">
              <w:rPr>
                <w:bCs/>
              </w:rPr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5DF6" w:rsidRPr="00925139" w:rsidRDefault="00CF5DF6" w:rsidP="00CF5DF6">
            <w:pPr>
              <w:jc w:val="center"/>
              <w:rPr>
                <w:bCs/>
              </w:rPr>
            </w:pPr>
            <w:r w:rsidRPr="00925139">
              <w:rPr>
                <w:bCs/>
              </w:rPr>
              <w:t>2020</w:t>
            </w:r>
          </w:p>
        </w:tc>
      </w:tr>
      <w:tr w:rsidR="00A87272" w:rsidRPr="00A87272" w:rsidTr="00A87272">
        <w:trPr>
          <w:trHeight w:val="122"/>
        </w:trPr>
        <w:tc>
          <w:tcPr>
            <w:tcW w:w="4691" w:type="dxa"/>
            <w:tcBorders>
              <w:top w:val="single" w:sz="4" w:space="0" w:color="auto"/>
            </w:tcBorders>
            <w:shd w:val="clear" w:color="auto" w:fill="auto"/>
          </w:tcPr>
          <w:p w:rsidR="00A87272" w:rsidRPr="00A87272" w:rsidRDefault="00A87272" w:rsidP="00A87272">
            <w:pPr>
              <w:ind w:left="-9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87272" w:rsidRPr="00A87272" w:rsidRDefault="00A87272" w:rsidP="00A87272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87272" w:rsidRPr="00A87272" w:rsidRDefault="00A87272" w:rsidP="00A87272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87272" w:rsidRPr="00A87272" w:rsidRDefault="00A87272" w:rsidP="00A87272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87272" w:rsidRPr="00A87272" w:rsidRDefault="00A87272" w:rsidP="00A87272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87272" w:rsidRPr="00A87272" w:rsidRDefault="00A87272" w:rsidP="00A87272">
            <w:pPr>
              <w:ind w:left="-108" w:right="-117"/>
              <w:jc w:val="center"/>
              <w:rPr>
                <w:sz w:val="12"/>
                <w:szCs w:val="12"/>
              </w:rPr>
            </w:pPr>
          </w:p>
        </w:tc>
      </w:tr>
      <w:tr w:rsidR="00587195" w:rsidRPr="003B496A" w:rsidTr="00A87272">
        <w:trPr>
          <w:trHeight w:val="570"/>
        </w:trPr>
        <w:tc>
          <w:tcPr>
            <w:tcW w:w="4691" w:type="dxa"/>
            <w:shd w:val="clear" w:color="auto" w:fill="auto"/>
          </w:tcPr>
          <w:p w:rsidR="00587195" w:rsidRPr="001F63A3" w:rsidRDefault="00587195" w:rsidP="001F63A3">
            <w:pPr>
              <w:ind w:left="-95"/>
              <w:rPr>
                <w:bCs/>
              </w:rPr>
            </w:pPr>
            <w:r w:rsidRPr="001F63A3">
              <w:rPr>
                <w:bCs/>
              </w:rPr>
              <w:t>Производство продукции в натурал</w:t>
            </w:r>
            <w:r w:rsidRPr="001F63A3">
              <w:rPr>
                <w:bCs/>
              </w:rPr>
              <w:t>ь</w:t>
            </w:r>
            <w:r w:rsidRPr="001F63A3">
              <w:rPr>
                <w:bCs/>
              </w:rPr>
              <w:t>ном выражении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AE6B8D">
            <w:pPr>
              <w:ind w:left="-108"/>
              <w:jc w:val="center"/>
            </w:pP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AE6B8D">
            <w:pPr>
              <w:ind w:left="-108" w:right="-108"/>
              <w:jc w:val="center"/>
            </w:pP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AE6B8D">
            <w:pPr>
              <w:ind w:left="-108" w:right="-108"/>
              <w:jc w:val="center"/>
            </w:pP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AE6B8D">
            <w:pPr>
              <w:ind w:left="-108" w:right="-108"/>
              <w:jc w:val="center"/>
            </w:pP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AE6B8D">
            <w:pPr>
              <w:ind w:left="-108" w:right="-117"/>
              <w:jc w:val="center"/>
            </w:pPr>
          </w:p>
        </w:tc>
      </w:tr>
      <w:tr w:rsidR="00587195" w:rsidRPr="003B496A" w:rsidTr="003709C7">
        <w:trPr>
          <w:trHeight w:val="257"/>
        </w:trPr>
        <w:tc>
          <w:tcPr>
            <w:tcW w:w="4691" w:type="dxa"/>
            <w:shd w:val="clear" w:color="auto" w:fill="auto"/>
          </w:tcPr>
          <w:p w:rsidR="00587195" w:rsidRPr="00386B5C" w:rsidRDefault="00587195" w:rsidP="00925139">
            <w:r w:rsidRPr="00386B5C">
              <w:t>Мясо, включая субпродукты 1 кат</w:t>
            </w:r>
            <w:r w:rsidRPr="00386B5C">
              <w:t>е</w:t>
            </w:r>
            <w:r w:rsidRPr="00386B5C">
              <w:t>гории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278,2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500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530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533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534</w:t>
            </w:r>
          </w:p>
        </w:tc>
      </w:tr>
      <w:tr w:rsidR="00587195" w:rsidRPr="003B496A" w:rsidTr="003709C7">
        <w:trPr>
          <w:trHeight w:val="148"/>
        </w:trPr>
        <w:tc>
          <w:tcPr>
            <w:tcW w:w="4691" w:type="dxa"/>
            <w:shd w:val="clear" w:color="auto" w:fill="auto"/>
          </w:tcPr>
          <w:p w:rsidR="00587195" w:rsidRPr="00386B5C" w:rsidRDefault="00967E4F" w:rsidP="00967E4F">
            <w:pPr>
              <w:ind w:left="-95"/>
            </w:pPr>
            <w:r>
              <w:t xml:space="preserve">     </w:t>
            </w:r>
            <w:proofErr w:type="gramStart"/>
            <w:r w:rsidR="00587195" w:rsidRPr="00386B5C">
              <w:t>в</w:t>
            </w:r>
            <w:proofErr w:type="gramEnd"/>
            <w:r w:rsidR="00587195" w:rsidRPr="00386B5C">
              <w:t xml:space="preserve"> % </w:t>
            </w:r>
            <w:proofErr w:type="gramStart"/>
            <w:r w:rsidR="00587195" w:rsidRPr="00386B5C">
              <w:t>к</w:t>
            </w:r>
            <w:proofErr w:type="gramEnd"/>
            <w:r w:rsidR="00587195"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67E4F">
            <w:pPr>
              <w:jc w:val="center"/>
            </w:pPr>
            <w:r w:rsidRPr="00386B5C">
              <w:t>137,0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67E4F">
            <w:pPr>
              <w:jc w:val="center"/>
            </w:pPr>
            <w:r w:rsidRPr="00386B5C">
              <w:t>111,1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67E4F">
            <w:pPr>
              <w:jc w:val="center"/>
            </w:pPr>
            <w:r w:rsidRPr="00386B5C">
              <w:t>101,0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67E4F">
            <w:pPr>
              <w:jc w:val="center"/>
            </w:pPr>
            <w:r w:rsidRPr="00386B5C">
              <w:t>100,2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67E4F">
            <w:pPr>
              <w:jc w:val="center"/>
            </w:pPr>
            <w:r w:rsidRPr="00386B5C">
              <w:t>100,0</w:t>
            </w:r>
          </w:p>
        </w:tc>
      </w:tr>
      <w:tr w:rsidR="00587195" w:rsidRPr="003B496A" w:rsidTr="003709C7">
        <w:trPr>
          <w:trHeight w:val="600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>Цельномолочная продукция (в пер</w:t>
            </w:r>
            <w:r w:rsidRPr="00386B5C">
              <w:t>е</w:t>
            </w:r>
            <w:r w:rsidRPr="00386B5C">
              <w:t>счете на молоко)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212,6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240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260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370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370</w:t>
            </w:r>
          </w:p>
        </w:tc>
      </w:tr>
      <w:tr w:rsidR="00587195" w:rsidRPr="003B496A" w:rsidTr="003709C7">
        <w:trPr>
          <w:trHeight w:val="300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967E4F" w:rsidP="001F63A3">
            <w:pPr>
              <w:ind w:left="-95"/>
            </w:pPr>
            <w:r>
              <w:t xml:space="preserve">     </w:t>
            </w:r>
            <w:proofErr w:type="gramStart"/>
            <w:r w:rsidR="00587195" w:rsidRPr="00386B5C">
              <w:t>в</w:t>
            </w:r>
            <w:proofErr w:type="gramEnd"/>
            <w:r w:rsidR="00587195" w:rsidRPr="00386B5C">
              <w:t xml:space="preserve"> % </w:t>
            </w:r>
            <w:proofErr w:type="gramStart"/>
            <w:r w:rsidR="00587195" w:rsidRPr="00386B5C">
              <w:t>к</w:t>
            </w:r>
            <w:proofErr w:type="gramEnd"/>
            <w:r w:rsidR="00587195"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104,3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106,1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110,1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100,0</w:t>
            </w:r>
          </w:p>
        </w:tc>
      </w:tr>
      <w:tr w:rsidR="003709C7" w:rsidRPr="003709C7" w:rsidTr="003709C7">
        <w:trPr>
          <w:trHeight w:val="87"/>
        </w:trPr>
        <w:tc>
          <w:tcPr>
            <w:tcW w:w="4691" w:type="dxa"/>
            <w:shd w:val="clear" w:color="auto" w:fill="auto"/>
          </w:tcPr>
          <w:p w:rsidR="003709C7" w:rsidRPr="003709C7" w:rsidRDefault="003709C7" w:rsidP="003709C7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3709C7" w:rsidRPr="003709C7" w:rsidRDefault="003709C7" w:rsidP="003709C7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3709C7" w:rsidRPr="003709C7" w:rsidRDefault="003709C7" w:rsidP="003709C7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3709C7" w:rsidRPr="003709C7" w:rsidRDefault="003709C7" w:rsidP="003709C7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3709C7" w:rsidRPr="003709C7" w:rsidRDefault="003709C7" w:rsidP="003709C7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3709C7" w:rsidRPr="003709C7" w:rsidRDefault="003709C7" w:rsidP="003709C7">
            <w:pPr>
              <w:ind w:left="-95"/>
              <w:jc w:val="center"/>
              <w:rPr>
                <w:sz w:val="6"/>
                <w:szCs w:val="6"/>
              </w:rPr>
            </w:pPr>
          </w:p>
        </w:tc>
      </w:tr>
      <w:tr w:rsidR="00587195" w:rsidRPr="003B496A" w:rsidTr="003709C7">
        <w:trPr>
          <w:trHeight w:val="519"/>
        </w:trPr>
        <w:tc>
          <w:tcPr>
            <w:tcW w:w="4691" w:type="dxa"/>
            <w:shd w:val="clear" w:color="auto" w:fill="auto"/>
          </w:tcPr>
          <w:p w:rsidR="00587195" w:rsidRPr="00925139" w:rsidRDefault="00587195" w:rsidP="003709C7">
            <w:pPr>
              <w:ind w:left="-95"/>
              <w:rPr>
                <w:bCs/>
              </w:rPr>
            </w:pPr>
            <w:r w:rsidRPr="00925139">
              <w:rPr>
                <w:bCs/>
              </w:rPr>
              <w:t>Производство основных видов проду</w:t>
            </w:r>
            <w:r w:rsidRPr="00925139">
              <w:rPr>
                <w:bCs/>
              </w:rPr>
              <w:t>к</w:t>
            </w:r>
            <w:r w:rsidRPr="00925139">
              <w:rPr>
                <w:bCs/>
              </w:rPr>
              <w:t>ции животноводства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3709C7">
            <w:pPr>
              <w:jc w:val="center"/>
            </w:pP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3709C7">
            <w:pPr>
              <w:jc w:val="center"/>
            </w:pP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3709C7">
            <w:pPr>
              <w:jc w:val="center"/>
            </w:pP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3709C7">
            <w:pPr>
              <w:jc w:val="center"/>
            </w:pP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3709C7">
            <w:pPr>
              <w:jc w:val="center"/>
            </w:pPr>
          </w:p>
        </w:tc>
      </w:tr>
      <w:tr w:rsidR="00587195" w:rsidRPr="003B496A" w:rsidTr="003709C7">
        <w:trPr>
          <w:trHeight w:val="279"/>
        </w:trPr>
        <w:tc>
          <w:tcPr>
            <w:tcW w:w="4691" w:type="dxa"/>
            <w:shd w:val="clear" w:color="auto" w:fill="auto"/>
          </w:tcPr>
          <w:p w:rsidR="00587195" w:rsidRPr="00386B5C" w:rsidRDefault="00587195" w:rsidP="003709C7">
            <w:pPr>
              <w:ind w:left="-95"/>
            </w:pPr>
            <w:r w:rsidRPr="00386B5C">
              <w:t>Скот и птица на убой</w:t>
            </w:r>
            <w:r w:rsidR="00925139">
              <w:t xml:space="preserve"> </w:t>
            </w:r>
            <w:r w:rsidRPr="00386B5C">
              <w:t>(в ж</w:t>
            </w:r>
            <w:r w:rsidRPr="00386B5C">
              <w:t>и</w:t>
            </w:r>
            <w:r w:rsidRPr="00386B5C">
              <w:t>вом весе)</w:t>
            </w:r>
            <w:r w:rsidR="003709C7">
              <w:t xml:space="preserve"> 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529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1000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1044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1050</w:t>
            </w:r>
          </w:p>
        </w:tc>
        <w:tc>
          <w:tcPr>
            <w:tcW w:w="964" w:type="dxa"/>
            <w:shd w:val="clear" w:color="auto" w:fill="auto"/>
            <w:noWrap/>
          </w:tcPr>
          <w:p w:rsidR="00587195" w:rsidRPr="00386B5C" w:rsidRDefault="00587195" w:rsidP="00925139">
            <w:pPr>
              <w:jc w:val="center"/>
            </w:pPr>
            <w:r w:rsidRPr="00386B5C">
              <w:t>1051</w:t>
            </w:r>
          </w:p>
        </w:tc>
      </w:tr>
      <w:tr w:rsidR="00587195" w:rsidRPr="003B496A" w:rsidTr="003709C7">
        <w:trPr>
          <w:trHeight w:val="290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967E4F" w:rsidP="001F63A3">
            <w:pPr>
              <w:ind w:left="-95"/>
            </w:pPr>
            <w:r>
              <w:t xml:space="preserve">     </w:t>
            </w:r>
            <w:proofErr w:type="gramStart"/>
            <w:r w:rsidR="00587195" w:rsidRPr="00386B5C">
              <w:t>в</w:t>
            </w:r>
            <w:proofErr w:type="gramEnd"/>
            <w:r w:rsidR="00587195" w:rsidRPr="00386B5C">
              <w:t xml:space="preserve"> % </w:t>
            </w:r>
            <w:proofErr w:type="gramStart"/>
            <w:r w:rsidR="00587195" w:rsidRPr="00386B5C">
              <w:t>к</w:t>
            </w:r>
            <w:proofErr w:type="gramEnd"/>
            <w:r w:rsidR="00587195"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134,2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106,0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</w:tr>
      <w:tr w:rsidR="00587195" w:rsidRPr="003B496A" w:rsidTr="003709C7">
        <w:trPr>
          <w:trHeight w:val="256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9847C7" w:rsidP="009847C7">
            <w:r>
              <w:t>Мясо птицы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334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570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570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570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570</w:t>
            </w:r>
          </w:p>
        </w:tc>
      </w:tr>
      <w:tr w:rsidR="00587195" w:rsidRPr="003B496A" w:rsidTr="003709C7">
        <w:trPr>
          <w:trHeight w:val="169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 xml:space="preserve">      </w:t>
            </w:r>
            <w:proofErr w:type="gramStart"/>
            <w:r w:rsidRPr="00386B5C">
              <w:t>в</w:t>
            </w:r>
            <w:proofErr w:type="gramEnd"/>
            <w:r w:rsidRPr="00386B5C">
              <w:t xml:space="preserve"> % </w:t>
            </w:r>
            <w:proofErr w:type="gramStart"/>
            <w:r w:rsidRPr="00386B5C">
              <w:t>к</w:t>
            </w:r>
            <w:proofErr w:type="gramEnd"/>
            <w:r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135,0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</w:tr>
      <w:tr w:rsidR="00967E4F" w:rsidRPr="00967E4F" w:rsidTr="003709C7">
        <w:trPr>
          <w:trHeight w:val="87"/>
        </w:trPr>
        <w:tc>
          <w:tcPr>
            <w:tcW w:w="4691" w:type="dxa"/>
            <w:shd w:val="clear" w:color="auto" w:fill="auto"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jc w:val="center"/>
              <w:rPr>
                <w:sz w:val="6"/>
                <w:szCs w:val="6"/>
              </w:rPr>
            </w:pPr>
          </w:p>
        </w:tc>
      </w:tr>
      <w:tr w:rsidR="00587195" w:rsidRPr="003B496A" w:rsidTr="003709C7">
        <w:trPr>
          <w:trHeight w:val="264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9847C7" w:rsidP="009847C7">
            <w:r>
              <w:t>Свинина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137,5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380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406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406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406</w:t>
            </w:r>
          </w:p>
        </w:tc>
      </w:tr>
      <w:tr w:rsidR="00587195" w:rsidRPr="003B496A" w:rsidTr="003709C7">
        <w:trPr>
          <w:trHeight w:val="177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 xml:space="preserve">       </w:t>
            </w:r>
            <w:proofErr w:type="gramStart"/>
            <w:r w:rsidRPr="00386B5C">
              <w:t>в</w:t>
            </w:r>
            <w:proofErr w:type="gramEnd"/>
            <w:r w:rsidRPr="00386B5C">
              <w:t xml:space="preserve"> % </w:t>
            </w:r>
            <w:proofErr w:type="gramStart"/>
            <w:r w:rsidRPr="00386B5C">
              <w:t>к</w:t>
            </w:r>
            <w:proofErr w:type="gramEnd"/>
            <w:r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154,0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122,6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</w:tr>
      <w:tr w:rsidR="00967E4F" w:rsidRPr="00967E4F" w:rsidTr="003709C7">
        <w:trPr>
          <w:trHeight w:val="87"/>
        </w:trPr>
        <w:tc>
          <w:tcPr>
            <w:tcW w:w="4691" w:type="dxa"/>
            <w:shd w:val="clear" w:color="auto" w:fill="auto"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</w:tr>
      <w:tr w:rsidR="00587195" w:rsidRPr="003B496A" w:rsidTr="003709C7">
        <w:trPr>
          <w:trHeight w:val="272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 xml:space="preserve"> Молоко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554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630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700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1000</w:t>
            </w:r>
          </w:p>
        </w:tc>
      </w:tr>
      <w:tr w:rsidR="00587195" w:rsidRPr="003B496A" w:rsidTr="003709C7">
        <w:trPr>
          <w:trHeight w:val="171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 xml:space="preserve">       </w:t>
            </w:r>
            <w:proofErr w:type="gramStart"/>
            <w:r w:rsidRPr="00386B5C">
              <w:t>в</w:t>
            </w:r>
            <w:proofErr w:type="gramEnd"/>
            <w:r w:rsidRPr="00386B5C">
              <w:t xml:space="preserve"> % </w:t>
            </w:r>
            <w:proofErr w:type="gramStart"/>
            <w:r w:rsidRPr="00386B5C">
              <w:t>к</w:t>
            </w:r>
            <w:proofErr w:type="gramEnd"/>
            <w:r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106,0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106,8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107,7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111,1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</w:tr>
      <w:tr w:rsidR="00967E4F" w:rsidRPr="00967E4F" w:rsidTr="003709C7">
        <w:trPr>
          <w:trHeight w:val="87"/>
        </w:trPr>
        <w:tc>
          <w:tcPr>
            <w:tcW w:w="4691" w:type="dxa"/>
            <w:shd w:val="clear" w:color="auto" w:fill="auto"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  <w:tc>
          <w:tcPr>
            <w:tcW w:w="964" w:type="dxa"/>
            <w:shd w:val="clear" w:color="auto" w:fill="auto"/>
            <w:noWrap/>
          </w:tcPr>
          <w:p w:rsidR="00967E4F" w:rsidRPr="00967E4F" w:rsidRDefault="00967E4F" w:rsidP="00967E4F">
            <w:pPr>
              <w:ind w:left="-95"/>
              <w:jc w:val="center"/>
              <w:rPr>
                <w:sz w:val="6"/>
                <w:szCs w:val="6"/>
              </w:rPr>
            </w:pPr>
          </w:p>
        </w:tc>
      </w:tr>
      <w:tr w:rsidR="00587195" w:rsidRPr="003B496A" w:rsidTr="003709C7">
        <w:trPr>
          <w:trHeight w:val="266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 xml:space="preserve"> Яйца</w:t>
            </w:r>
            <w:r w:rsidR="00197BB4">
              <w:t>, млн. шт.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1147,4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1900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2100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2100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2100</w:t>
            </w:r>
          </w:p>
        </w:tc>
      </w:tr>
      <w:tr w:rsidR="00587195" w:rsidRPr="003B496A" w:rsidTr="003709C7">
        <w:trPr>
          <w:trHeight w:val="375"/>
        </w:trPr>
        <w:tc>
          <w:tcPr>
            <w:tcW w:w="4691" w:type="dxa"/>
            <w:shd w:val="clear" w:color="auto" w:fill="auto"/>
            <w:vAlign w:val="center"/>
          </w:tcPr>
          <w:p w:rsidR="00587195" w:rsidRPr="00386B5C" w:rsidRDefault="00587195" w:rsidP="001F63A3">
            <w:pPr>
              <w:ind w:left="-95"/>
            </w:pPr>
            <w:r w:rsidRPr="00386B5C">
              <w:t xml:space="preserve">       </w:t>
            </w:r>
            <w:proofErr w:type="gramStart"/>
            <w:r w:rsidRPr="00386B5C">
              <w:t>в</w:t>
            </w:r>
            <w:proofErr w:type="gramEnd"/>
            <w:r w:rsidRPr="00386B5C">
              <w:t xml:space="preserve"> % </w:t>
            </w:r>
            <w:proofErr w:type="gramStart"/>
            <w:r w:rsidRPr="00386B5C">
              <w:t>к</w:t>
            </w:r>
            <w:proofErr w:type="gramEnd"/>
            <w:r w:rsidRPr="00386B5C">
              <w:t xml:space="preserve"> предыдущему году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112,0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103,2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  <w:tc>
          <w:tcPr>
            <w:tcW w:w="964" w:type="dxa"/>
            <w:shd w:val="clear" w:color="auto" w:fill="auto"/>
            <w:noWrap/>
            <w:vAlign w:val="bottom"/>
          </w:tcPr>
          <w:p w:rsidR="00587195" w:rsidRPr="00386B5C" w:rsidRDefault="00587195" w:rsidP="00925139">
            <w:pPr>
              <w:jc w:val="center"/>
            </w:pPr>
            <w:r w:rsidRPr="00386B5C">
              <w:t>100</w:t>
            </w:r>
          </w:p>
        </w:tc>
      </w:tr>
      <w:tr w:rsidR="00BE312A" w:rsidRPr="00BE312A" w:rsidTr="003709C7">
        <w:trPr>
          <w:trHeight w:val="178"/>
        </w:trPr>
        <w:tc>
          <w:tcPr>
            <w:tcW w:w="4691" w:type="dxa"/>
            <w:tcBorders>
              <w:bottom w:val="single" w:sz="4" w:space="0" w:color="auto"/>
            </w:tcBorders>
            <w:shd w:val="clear" w:color="auto" w:fill="auto"/>
          </w:tcPr>
          <w:p w:rsidR="00BE312A" w:rsidRPr="00BE312A" w:rsidRDefault="00BE312A" w:rsidP="00BE312A">
            <w:pPr>
              <w:ind w:left="-9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E312A" w:rsidRPr="00BE312A" w:rsidRDefault="00BE312A" w:rsidP="00BE3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E312A" w:rsidRPr="00BE312A" w:rsidRDefault="00BE312A" w:rsidP="00BE3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E312A" w:rsidRPr="00BE312A" w:rsidRDefault="00BE312A" w:rsidP="00BE3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E312A" w:rsidRPr="00BE312A" w:rsidRDefault="00BE312A" w:rsidP="00BE3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E312A" w:rsidRPr="00BE312A" w:rsidRDefault="00BE312A" w:rsidP="00BE312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A87272" w:rsidRDefault="00A87272" w:rsidP="00A87272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2010 г. намечен интенсивный рост производства продукции живо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новодства. Так, с 2007 по 2010 г. рост производства мяса птицы увеличит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ся в 1,7 раза (рис. 3), </w:t>
      </w:r>
      <w:proofErr w:type="gramStart"/>
      <w:r>
        <w:rPr>
          <w:color w:val="000000"/>
          <w:sz w:val="28"/>
          <w:szCs w:val="28"/>
        </w:rPr>
        <w:t>мяса свинины</w:t>
      </w:r>
      <w:proofErr w:type="gramEnd"/>
      <w:r>
        <w:rPr>
          <w:color w:val="000000"/>
          <w:sz w:val="28"/>
          <w:szCs w:val="28"/>
        </w:rPr>
        <w:t xml:space="preserve"> – в 4,6 раза. </w:t>
      </w:r>
    </w:p>
    <w:p w:rsidR="00A87272" w:rsidRDefault="00A87272" w:rsidP="00A87272">
      <w:pPr>
        <w:spacing w:line="235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прогнозируемых объемов производства продукции скот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водства будут определять темпы роста кормовой базы и материально-технического обеспечения отрасли, рациональное использов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 кормовых угодий, повышения уровня селекционно-племенной раб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ты, достаточность квалифицированных кадров.</w:t>
      </w:r>
    </w:p>
    <w:p w:rsidR="0032463F" w:rsidRDefault="0032463F" w:rsidP="0032463F">
      <w:pPr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A727C7">
        <w:rPr>
          <w:bCs/>
          <w:color w:val="000000"/>
          <w:sz w:val="28"/>
          <w:szCs w:val="28"/>
        </w:rPr>
        <w:t>ост производства молока в 2011-2014 гг</w:t>
      </w:r>
      <w:r>
        <w:rPr>
          <w:bCs/>
          <w:color w:val="000000"/>
          <w:sz w:val="28"/>
          <w:szCs w:val="28"/>
        </w:rPr>
        <w:t>.</w:t>
      </w:r>
      <w:r w:rsidRPr="00A727C7">
        <w:rPr>
          <w:bCs/>
          <w:color w:val="000000"/>
          <w:sz w:val="28"/>
          <w:szCs w:val="28"/>
        </w:rPr>
        <w:t xml:space="preserve"> связан с планируемым пер</w:t>
      </w:r>
      <w:r w:rsidRPr="00A727C7">
        <w:rPr>
          <w:bCs/>
          <w:color w:val="000000"/>
          <w:sz w:val="28"/>
          <w:szCs w:val="28"/>
        </w:rPr>
        <w:t>е</w:t>
      </w:r>
      <w:r w:rsidRPr="00A727C7">
        <w:rPr>
          <w:bCs/>
          <w:color w:val="000000"/>
          <w:sz w:val="28"/>
          <w:szCs w:val="28"/>
        </w:rPr>
        <w:t>водом экономики молочного животноводства на интенсивные методы прои</w:t>
      </w:r>
      <w:r w:rsidRPr="00A727C7">
        <w:rPr>
          <w:bCs/>
          <w:color w:val="000000"/>
          <w:sz w:val="28"/>
          <w:szCs w:val="28"/>
        </w:rPr>
        <w:t>з</w:t>
      </w:r>
      <w:r w:rsidRPr="00A727C7">
        <w:rPr>
          <w:bCs/>
          <w:color w:val="000000"/>
          <w:sz w:val="28"/>
          <w:szCs w:val="28"/>
        </w:rPr>
        <w:t>водства, что означает снижение</w:t>
      </w:r>
      <w:r w:rsidRPr="00A727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себестоимости молока и материалое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кости его производства, сокращение потерь, уменьшение расхода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ходного сырья и ресурсов на единицу конечной продукции, повышения уровня рентабел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ности. Опыт передовых хозяйств области показывает, что продуктивность коров можно ежегодно увеличивать на </w:t>
      </w:r>
      <w:smartTag w:uri="urn:schemas-microsoft-com:office:smarttags" w:element="metricconverter">
        <w:smartTagPr>
          <w:attr w:name="ProductID" w:val="300 кг"/>
        </w:smartTagPr>
        <w:r>
          <w:rPr>
            <w:color w:val="000000"/>
            <w:sz w:val="28"/>
            <w:szCs w:val="28"/>
          </w:rPr>
          <w:t>300 кг</w:t>
        </w:r>
      </w:smartTag>
      <w:r>
        <w:rPr>
          <w:color w:val="000000"/>
          <w:sz w:val="28"/>
          <w:szCs w:val="28"/>
        </w:rPr>
        <w:t xml:space="preserve"> и выше. </w:t>
      </w:r>
    </w:p>
    <w:p w:rsidR="0032463F" w:rsidRDefault="0032463F" w:rsidP="0032463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свиноводстве одним из важнейших направлений станет совершенс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вование методов селекции и выведение высокопродуктивных пород, поро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ных групп и линий, наиболее полно проявляющих генетические признаки и адаптационную способность животных к определенным условиям содерж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ния. При этом приоритетным условием наращивания производства свин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ны должно стать развитие интеграции предприятий зернового направления, комбико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мовой промышленности, </w:t>
      </w:r>
      <w:proofErr w:type="spellStart"/>
      <w:r>
        <w:rPr>
          <w:color w:val="000000"/>
          <w:sz w:val="28"/>
          <w:szCs w:val="28"/>
        </w:rPr>
        <w:t>мясопереработки</w:t>
      </w:r>
      <w:proofErr w:type="spellEnd"/>
      <w:r>
        <w:rPr>
          <w:color w:val="000000"/>
          <w:sz w:val="28"/>
          <w:szCs w:val="28"/>
        </w:rPr>
        <w:t xml:space="preserve"> и торговли. </w:t>
      </w:r>
    </w:p>
    <w:p w:rsidR="00386B5C" w:rsidRDefault="00792691" w:rsidP="00DD7CE0">
      <w:pPr>
        <w:ind w:firstLine="7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-194945</wp:posOffset>
            </wp:positionV>
            <wp:extent cx="6158865" cy="4434840"/>
            <wp:effectExtent l="0" t="5080" r="5080" b="0"/>
            <wp:wrapNone/>
            <wp:docPr id="213" name="Объект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color w:val="000000"/>
          <w:sz w:val="28"/>
          <w:szCs w:val="28"/>
        </w:rPr>
      </w:pPr>
    </w:p>
    <w:p w:rsidR="00DD7CE0" w:rsidRDefault="00DD7CE0" w:rsidP="00DD7CE0">
      <w:pPr>
        <w:ind w:firstLine="720"/>
        <w:jc w:val="both"/>
        <w:rPr>
          <w:b/>
          <w:bCs/>
          <w:color w:val="000000"/>
          <w:sz w:val="28"/>
          <w:szCs w:val="28"/>
        </w:rPr>
      </w:pPr>
    </w:p>
    <w:p w:rsidR="002B5DE4" w:rsidRDefault="00DD7CE0" w:rsidP="002B5D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Рис</w:t>
      </w:r>
      <w:r w:rsidR="002B5DE4">
        <w:rPr>
          <w:b/>
          <w:bCs/>
          <w:color w:val="000000"/>
          <w:sz w:val="28"/>
          <w:szCs w:val="28"/>
        </w:rPr>
        <w:t xml:space="preserve">унок </w:t>
      </w:r>
      <w:r w:rsidR="00053B53">
        <w:rPr>
          <w:b/>
          <w:bCs/>
          <w:color w:val="000000"/>
          <w:sz w:val="28"/>
          <w:szCs w:val="28"/>
        </w:rPr>
        <w:t>3</w:t>
      </w:r>
      <w:r w:rsidR="002B5DE4">
        <w:rPr>
          <w:b/>
          <w:bCs/>
          <w:color w:val="000000"/>
          <w:sz w:val="28"/>
          <w:szCs w:val="28"/>
        </w:rPr>
        <w:t xml:space="preserve"> –</w:t>
      </w:r>
      <w:r>
        <w:rPr>
          <w:b/>
          <w:bCs/>
          <w:color w:val="000000"/>
          <w:sz w:val="28"/>
          <w:szCs w:val="28"/>
        </w:rPr>
        <w:t xml:space="preserve"> Производство основных видов продукции</w:t>
      </w:r>
    </w:p>
    <w:p w:rsidR="00DD7CE0" w:rsidRDefault="00DD7CE0" w:rsidP="002B5DE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животноводства в Белгородской области</w:t>
      </w:r>
      <w:r w:rsidR="00922D86">
        <w:rPr>
          <w:b/>
          <w:bCs/>
          <w:color w:val="000000"/>
          <w:sz w:val="28"/>
          <w:szCs w:val="28"/>
        </w:rPr>
        <w:t xml:space="preserve">, </w:t>
      </w:r>
      <w:r w:rsidRPr="009C34A6">
        <w:rPr>
          <w:b/>
          <w:bCs/>
          <w:color w:val="000000"/>
          <w:sz w:val="28"/>
          <w:szCs w:val="28"/>
        </w:rPr>
        <w:t>тыс.</w:t>
      </w:r>
      <w:r>
        <w:rPr>
          <w:b/>
          <w:bCs/>
          <w:color w:val="000000"/>
          <w:sz w:val="28"/>
          <w:szCs w:val="28"/>
        </w:rPr>
        <w:t xml:space="preserve"> </w:t>
      </w:r>
      <w:r w:rsidRPr="009C34A6">
        <w:rPr>
          <w:b/>
          <w:bCs/>
          <w:color w:val="000000"/>
          <w:sz w:val="28"/>
          <w:szCs w:val="28"/>
        </w:rPr>
        <w:t>т</w:t>
      </w:r>
    </w:p>
    <w:p w:rsidR="004D0BB0" w:rsidRDefault="004D0BB0" w:rsidP="004D0BB0">
      <w:pPr>
        <w:ind w:firstLine="720"/>
        <w:jc w:val="both"/>
        <w:rPr>
          <w:color w:val="000000"/>
          <w:sz w:val="28"/>
          <w:szCs w:val="28"/>
        </w:rPr>
      </w:pPr>
    </w:p>
    <w:p w:rsidR="004D0BB0" w:rsidRPr="009E16BD" w:rsidRDefault="004D0BB0" w:rsidP="004D0BB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 развития птицеводства как наиболее скороспелой отрасли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ределяет развитие и рост производства, так как в условиях ограниченных зерновых ресурсов только в птицеводстве достигается наибольшая отд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ча на единицу затраченного корма. Однако с 2011 г. прогнозируется стабилизация  </w:t>
      </w:r>
      <w:proofErr w:type="gramStart"/>
      <w:r>
        <w:rPr>
          <w:color w:val="000000"/>
          <w:sz w:val="28"/>
          <w:szCs w:val="28"/>
        </w:rPr>
        <w:t>уровня роста производства мяса птицы</w:t>
      </w:r>
      <w:proofErr w:type="gramEnd"/>
      <w:r>
        <w:rPr>
          <w:color w:val="000000"/>
          <w:sz w:val="28"/>
          <w:szCs w:val="28"/>
        </w:rPr>
        <w:t xml:space="preserve"> в связи с использованием резерва мощностей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расли. </w:t>
      </w:r>
    </w:p>
    <w:p w:rsidR="002B5DE4" w:rsidRDefault="002B5DE4" w:rsidP="00486FAA">
      <w:pPr>
        <w:ind w:firstLine="720"/>
        <w:jc w:val="both"/>
        <w:rPr>
          <w:color w:val="000000"/>
          <w:sz w:val="28"/>
          <w:szCs w:val="28"/>
        </w:rPr>
      </w:pPr>
    </w:p>
    <w:p w:rsidR="004742D6" w:rsidRPr="004742D6" w:rsidRDefault="004F5308" w:rsidP="004742D6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4742D6">
        <w:rPr>
          <w:b/>
          <w:sz w:val="28"/>
          <w:szCs w:val="28"/>
        </w:rPr>
        <w:t xml:space="preserve">4. </w:t>
      </w:r>
      <w:r w:rsidR="004742D6" w:rsidRPr="004742D6">
        <w:rPr>
          <w:b/>
          <w:sz w:val="28"/>
          <w:szCs w:val="28"/>
        </w:rPr>
        <w:t>Предложения по созданию кооперативных и интегрированных объ</w:t>
      </w:r>
      <w:r w:rsidR="004742D6" w:rsidRPr="004742D6">
        <w:rPr>
          <w:b/>
          <w:sz w:val="28"/>
          <w:szCs w:val="28"/>
        </w:rPr>
        <w:t>е</w:t>
      </w:r>
      <w:r w:rsidR="004742D6" w:rsidRPr="004742D6">
        <w:rPr>
          <w:b/>
          <w:sz w:val="28"/>
          <w:szCs w:val="28"/>
        </w:rPr>
        <w:t>д</w:t>
      </w:r>
      <w:r w:rsidR="004742D6">
        <w:rPr>
          <w:b/>
          <w:sz w:val="28"/>
          <w:szCs w:val="28"/>
        </w:rPr>
        <w:t>инений в животноводстве региона</w:t>
      </w:r>
    </w:p>
    <w:p w:rsidR="00C339C4" w:rsidRPr="004742D6" w:rsidRDefault="00C339C4" w:rsidP="00C10B1A">
      <w:pPr>
        <w:ind w:firstLine="720"/>
        <w:jc w:val="both"/>
        <w:rPr>
          <w:color w:val="000000"/>
          <w:sz w:val="16"/>
          <w:szCs w:val="16"/>
        </w:rPr>
      </w:pPr>
    </w:p>
    <w:p w:rsidR="0079694A" w:rsidRPr="00AD2931" w:rsidRDefault="0079694A" w:rsidP="00AD2931">
      <w:pPr>
        <w:ind w:firstLine="709"/>
        <w:jc w:val="both"/>
        <w:rPr>
          <w:sz w:val="28"/>
          <w:szCs w:val="28"/>
        </w:rPr>
      </w:pPr>
      <w:r w:rsidRPr="00AD2931">
        <w:rPr>
          <w:sz w:val="28"/>
          <w:szCs w:val="28"/>
        </w:rPr>
        <w:t>В ходе преобразований в аграрном секторе Белгородской области пр</w:t>
      </w:r>
      <w:r w:rsidRPr="00AD2931">
        <w:rPr>
          <w:sz w:val="28"/>
          <w:szCs w:val="28"/>
        </w:rPr>
        <w:t>о</w:t>
      </w:r>
      <w:r w:rsidRPr="00AD2931">
        <w:rPr>
          <w:sz w:val="28"/>
          <w:szCs w:val="28"/>
        </w:rPr>
        <w:t>изошли большие структурные сдвиги. К двум традиционным экономическим укладам – самостоятельным сельскохозяйственным предприятиям и личным подворьям добавились новые – крестьянские (фермерские) хозяйства, кру</w:t>
      </w:r>
      <w:r w:rsidRPr="00AD2931">
        <w:rPr>
          <w:sz w:val="28"/>
          <w:szCs w:val="28"/>
        </w:rPr>
        <w:t>п</w:t>
      </w:r>
      <w:r w:rsidRPr="00AD2931">
        <w:rPr>
          <w:sz w:val="28"/>
          <w:szCs w:val="28"/>
        </w:rPr>
        <w:t>ные сельскохозяйственные вертикально интегрированные специализирова</w:t>
      </w:r>
      <w:r w:rsidRPr="00AD2931">
        <w:rPr>
          <w:sz w:val="28"/>
          <w:szCs w:val="28"/>
        </w:rPr>
        <w:t>н</w:t>
      </w:r>
      <w:r w:rsidRPr="00AD2931">
        <w:rPr>
          <w:sz w:val="28"/>
          <w:szCs w:val="28"/>
        </w:rPr>
        <w:t>ные х</w:t>
      </w:r>
      <w:r w:rsidRPr="00AD2931">
        <w:rPr>
          <w:sz w:val="28"/>
          <w:szCs w:val="28"/>
        </w:rPr>
        <w:t>о</w:t>
      </w:r>
      <w:r w:rsidRPr="00AD2931">
        <w:rPr>
          <w:sz w:val="28"/>
          <w:szCs w:val="28"/>
        </w:rPr>
        <w:t>зяйства и сельскохозяйственные производственные потребительские кооп</w:t>
      </w:r>
      <w:r w:rsidRPr="00AD2931">
        <w:rPr>
          <w:sz w:val="28"/>
          <w:szCs w:val="28"/>
        </w:rPr>
        <w:t>е</w:t>
      </w:r>
      <w:r w:rsidRPr="00AD2931">
        <w:rPr>
          <w:sz w:val="28"/>
          <w:szCs w:val="28"/>
        </w:rPr>
        <w:t xml:space="preserve">ративы. Однако первоначально упор был сделан на создание крупных интегрированных структур по типу </w:t>
      </w:r>
      <w:proofErr w:type="spellStart"/>
      <w:r w:rsidRPr="00AD2931">
        <w:rPr>
          <w:sz w:val="28"/>
          <w:szCs w:val="28"/>
        </w:rPr>
        <w:t>агрохолдингов</w:t>
      </w:r>
      <w:proofErr w:type="spellEnd"/>
      <w:r w:rsidRPr="00AD2931">
        <w:rPr>
          <w:sz w:val="28"/>
          <w:szCs w:val="28"/>
        </w:rPr>
        <w:t>, с помощью которых в а</w:t>
      </w:r>
      <w:r w:rsidRPr="00AD2931">
        <w:rPr>
          <w:sz w:val="28"/>
          <w:szCs w:val="28"/>
        </w:rPr>
        <w:t>г</w:t>
      </w:r>
      <w:r w:rsidRPr="00AD2931">
        <w:rPr>
          <w:sz w:val="28"/>
          <w:szCs w:val="28"/>
        </w:rPr>
        <w:t>ра</w:t>
      </w:r>
      <w:r w:rsidRPr="00AD2931">
        <w:rPr>
          <w:sz w:val="28"/>
          <w:szCs w:val="28"/>
        </w:rPr>
        <w:t>р</w:t>
      </w:r>
      <w:r w:rsidRPr="00AD2931">
        <w:rPr>
          <w:sz w:val="28"/>
          <w:szCs w:val="28"/>
        </w:rPr>
        <w:t>ном секторе области были решены три основные задачи</w:t>
      </w:r>
      <w:r w:rsidR="00AD2931">
        <w:rPr>
          <w:sz w:val="28"/>
          <w:szCs w:val="28"/>
        </w:rPr>
        <w:t>:</w:t>
      </w:r>
      <w:r w:rsidRPr="00AD2931">
        <w:rPr>
          <w:sz w:val="28"/>
          <w:szCs w:val="28"/>
        </w:rPr>
        <w:t xml:space="preserve"> </w:t>
      </w:r>
    </w:p>
    <w:p w:rsidR="0079694A" w:rsidRPr="001D0EDA" w:rsidRDefault="0079694A" w:rsidP="00C10B1A">
      <w:pPr>
        <w:ind w:firstLine="709"/>
        <w:jc w:val="both"/>
        <w:rPr>
          <w:color w:val="000000"/>
          <w:sz w:val="28"/>
          <w:szCs w:val="28"/>
        </w:rPr>
      </w:pPr>
      <w:r w:rsidRPr="001D0ED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Привлечены</w:t>
      </w:r>
      <w:r w:rsidRPr="001D0EDA">
        <w:rPr>
          <w:color w:val="000000"/>
          <w:sz w:val="28"/>
          <w:szCs w:val="28"/>
        </w:rPr>
        <w:t xml:space="preserve"> инвестиции для приобретения современной высокопр</w:t>
      </w:r>
      <w:r w:rsidRPr="001D0EDA">
        <w:rPr>
          <w:color w:val="000000"/>
          <w:sz w:val="28"/>
          <w:szCs w:val="28"/>
        </w:rPr>
        <w:t>о</w:t>
      </w:r>
      <w:r w:rsidRPr="001D0EDA">
        <w:rPr>
          <w:color w:val="000000"/>
          <w:sz w:val="28"/>
          <w:szCs w:val="28"/>
        </w:rPr>
        <w:t>изводительной сельскохозяйственной техники и оборотные средства, нео</w:t>
      </w:r>
      <w:r w:rsidRPr="001D0EDA">
        <w:rPr>
          <w:color w:val="000000"/>
          <w:sz w:val="28"/>
          <w:szCs w:val="28"/>
        </w:rPr>
        <w:t>б</w:t>
      </w:r>
      <w:r w:rsidRPr="001D0EDA">
        <w:rPr>
          <w:color w:val="000000"/>
          <w:sz w:val="28"/>
          <w:szCs w:val="28"/>
        </w:rPr>
        <w:t xml:space="preserve">ходимые для проведения сезонных полевых работ. </w:t>
      </w:r>
    </w:p>
    <w:p w:rsidR="0079694A" w:rsidRPr="001D0EDA" w:rsidRDefault="0079694A" w:rsidP="00C10B1A">
      <w:pPr>
        <w:ind w:firstLine="709"/>
        <w:jc w:val="both"/>
        <w:rPr>
          <w:color w:val="000000"/>
          <w:sz w:val="28"/>
          <w:szCs w:val="28"/>
        </w:rPr>
      </w:pPr>
      <w:r w:rsidRPr="001D0EDA">
        <w:rPr>
          <w:color w:val="000000"/>
          <w:sz w:val="28"/>
          <w:szCs w:val="28"/>
        </w:rPr>
        <w:t>2. Повыс</w:t>
      </w:r>
      <w:r>
        <w:rPr>
          <w:color w:val="000000"/>
          <w:sz w:val="28"/>
          <w:szCs w:val="28"/>
        </w:rPr>
        <w:t>илась</w:t>
      </w:r>
      <w:r w:rsidRPr="001D0EDA">
        <w:rPr>
          <w:color w:val="000000"/>
          <w:sz w:val="28"/>
          <w:szCs w:val="28"/>
        </w:rPr>
        <w:t xml:space="preserve"> технологическ</w:t>
      </w:r>
      <w:r>
        <w:rPr>
          <w:color w:val="000000"/>
          <w:sz w:val="28"/>
          <w:szCs w:val="28"/>
        </w:rPr>
        <w:t>ая</w:t>
      </w:r>
      <w:r w:rsidRPr="001D0EDA">
        <w:rPr>
          <w:color w:val="000000"/>
          <w:sz w:val="28"/>
          <w:szCs w:val="28"/>
        </w:rPr>
        <w:t xml:space="preserve"> дисциплин</w:t>
      </w:r>
      <w:r>
        <w:rPr>
          <w:color w:val="000000"/>
          <w:sz w:val="28"/>
          <w:szCs w:val="28"/>
        </w:rPr>
        <w:t>а</w:t>
      </w:r>
      <w:r w:rsidRPr="001D0EDA">
        <w:rPr>
          <w:color w:val="000000"/>
          <w:sz w:val="28"/>
          <w:szCs w:val="28"/>
        </w:rPr>
        <w:t xml:space="preserve"> и качество управления в сельскохозяйственном производстве. </w:t>
      </w:r>
    </w:p>
    <w:p w:rsidR="0079694A" w:rsidRPr="001D0EDA" w:rsidRDefault="0079694A" w:rsidP="00C10B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Созданы</w:t>
      </w:r>
      <w:r w:rsidRPr="001D0EDA">
        <w:rPr>
          <w:color w:val="000000"/>
          <w:sz w:val="28"/>
          <w:szCs w:val="28"/>
        </w:rPr>
        <w:t xml:space="preserve"> условия для мотивации высокопроизводительного труда и личной заинтересованности каждого работника за счет изменения системы внутрихозяйственных экономических отношений. </w:t>
      </w:r>
    </w:p>
    <w:p w:rsidR="00D732CA" w:rsidRDefault="0079694A" w:rsidP="00C10B1A">
      <w:pPr>
        <w:shd w:val="clear" w:color="auto" w:fill="FFFFFF"/>
        <w:ind w:firstLine="709"/>
        <w:jc w:val="both"/>
        <w:rPr>
          <w:sz w:val="28"/>
          <w:szCs w:val="28"/>
        </w:rPr>
      </w:pPr>
      <w:r w:rsidRPr="00810BB6">
        <w:rPr>
          <w:sz w:val="28"/>
          <w:szCs w:val="28"/>
        </w:rPr>
        <w:t xml:space="preserve">Многие из </w:t>
      </w:r>
      <w:r>
        <w:rPr>
          <w:sz w:val="28"/>
          <w:szCs w:val="28"/>
        </w:rPr>
        <w:t>агропромышленных формирований</w:t>
      </w:r>
      <w:r w:rsidRPr="00810BB6">
        <w:rPr>
          <w:sz w:val="28"/>
          <w:szCs w:val="28"/>
        </w:rPr>
        <w:t xml:space="preserve"> объединили предпр</w:t>
      </w:r>
      <w:r w:rsidRPr="00810BB6">
        <w:rPr>
          <w:sz w:val="28"/>
          <w:szCs w:val="28"/>
        </w:rPr>
        <w:t>и</w:t>
      </w:r>
      <w:r w:rsidRPr="00810BB6">
        <w:rPr>
          <w:sz w:val="28"/>
          <w:szCs w:val="28"/>
        </w:rPr>
        <w:t>ятия и организации, образовав, таким образом, замкнутый цикл произ</w:t>
      </w:r>
      <w:r w:rsidRPr="00810BB6">
        <w:rPr>
          <w:sz w:val="28"/>
          <w:szCs w:val="28"/>
        </w:rPr>
        <w:softHyphen/>
        <w:t xml:space="preserve">водства конечных продуктов. В качестве примера </w:t>
      </w:r>
      <w:r>
        <w:rPr>
          <w:sz w:val="28"/>
          <w:szCs w:val="28"/>
        </w:rPr>
        <w:t>элемента производственного 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стера в птицеводстве </w:t>
      </w:r>
      <w:r w:rsidRPr="00810BB6">
        <w:rPr>
          <w:sz w:val="28"/>
          <w:szCs w:val="28"/>
        </w:rPr>
        <w:t>можно со</w:t>
      </w:r>
      <w:r>
        <w:rPr>
          <w:sz w:val="28"/>
          <w:szCs w:val="28"/>
        </w:rPr>
        <w:t xml:space="preserve">слаться на </w:t>
      </w:r>
      <w:proofErr w:type="gramStart"/>
      <w:r>
        <w:rPr>
          <w:sz w:val="28"/>
          <w:szCs w:val="28"/>
        </w:rPr>
        <w:t>Б</w:t>
      </w:r>
      <w:r w:rsidRPr="00810BB6">
        <w:rPr>
          <w:sz w:val="28"/>
          <w:szCs w:val="28"/>
        </w:rPr>
        <w:t>елгоро</w:t>
      </w:r>
      <w:r>
        <w:rPr>
          <w:sz w:val="28"/>
          <w:szCs w:val="28"/>
        </w:rPr>
        <w:t>дский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агрохо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динг</w:t>
      </w:r>
      <w:proofErr w:type="spellEnd"/>
      <w:r>
        <w:rPr>
          <w:sz w:val="28"/>
          <w:szCs w:val="28"/>
        </w:rPr>
        <w:t xml:space="preserve"> «БЭЗРК </w:t>
      </w:r>
      <w:r w:rsidR="00AD293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</w:t>
      </w:r>
      <w:r w:rsidRPr="00810BB6">
        <w:rPr>
          <w:sz w:val="28"/>
          <w:szCs w:val="28"/>
        </w:rPr>
        <w:t>гранкорм</w:t>
      </w:r>
      <w:proofErr w:type="spellEnd"/>
      <w:r w:rsidRPr="00810BB6">
        <w:rPr>
          <w:sz w:val="28"/>
          <w:szCs w:val="28"/>
        </w:rPr>
        <w:t>»</w:t>
      </w:r>
      <w:r>
        <w:rPr>
          <w:sz w:val="28"/>
          <w:szCs w:val="28"/>
        </w:rPr>
        <w:t>, ЗАО «</w:t>
      </w:r>
      <w:proofErr w:type="spellStart"/>
      <w:r>
        <w:rPr>
          <w:sz w:val="28"/>
          <w:szCs w:val="28"/>
        </w:rPr>
        <w:t>Приосколье</w:t>
      </w:r>
      <w:proofErr w:type="spellEnd"/>
      <w:r>
        <w:rPr>
          <w:sz w:val="28"/>
          <w:szCs w:val="28"/>
        </w:rPr>
        <w:t>» и другие.</w:t>
      </w:r>
      <w:r w:rsidRPr="00810B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Агрохолдинги</w:t>
      </w:r>
      <w:proofErr w:type="spellEnd"/>
      <w:r>
        <w:rPr>
          <w:sz w:val="28"/>
          <w:szCs w:val="28"/>
        </w:rPr>
        <w:t xml:space="preserve"> </w:t>
      </w:r>
      <w:r w:rsidRPr="00810BB6">
        <w:rPr>
          <w:sz w:val="28"/>
          <w:szCs w:val="28"/>
        </w:rPr>
        <w:t>использу</w:t>
      </w:r>
      <w:r>
        <w:rPr>
          <w:sz w:val="28"/>
          <w:szCs w:val="28"/>
        </w:rPr>
        <w:t>ю</w:t>
      </w:r>
      <w:r w:rsidRPr="00810BB6">
        <w:rPr>
          <w:sz w:val="28"/>
          <w:szCs w:val="28"/>
        </w:rPr>
        <w:t>т н</w:t>
      </w:r>
      <w:r w:rsidRPr="00810BB6">
        <w:rPr>
          <w:sz w:val="28"/>
          <w:szCs w:val="28"/>
        </w:rPr>
        <w:t>о</w:t>
      </w:r>
      <w:r w:rsidRPr="00810BB6">
        <w:rPr>
          <w:sz w:val="28"/>
          <w:szCs w:val="28"/>
        </w:rPr>
        <w:t>вейшие технологии и развива</w:t>
      </w:r>
      <w:r w:rsidR="00AD2931">
        <w:rPr>
          <w:sz w:val="28"/>
          <w:szCs w:val="28"/>
        </w:rPr>
        <w:t>ю</w:t>
      </w:r>
      <w:r w:rsidRPr="00810BB6">
        <w:rPr>
          <w:sz w:val="28"/>
          <w:szCs w:val="28"/>
        </w:rPr>
        <w:t>т коммерческую деятельность, конкурент</w:t>
      </w:r>
      <w:r w:rsidRPr="00810BB6">
        <w:rPr>
          <w:sz w:val="28"/>
          <w:szCs w:val="28"/>
        </w:rPr>
        <w:t>о</w:t>
      </w:r>
      <w:r w:rsidRPr="00810BB6">
        <w:rPr>
          <w:sz w:val="28"/>
          <w:szCs w:val="28"/>
        </w:rPr>
        <w:t>способ</w:t>
      </w:r>
      <w:r>
        <w:rPr>
          <w:sz w:val="28"/>
          <w:szCs w:val="28"/>
        </w:rPr>
        <w:t>ны</w:t>
      </w:r>
      <w:r w:rsidRPr="00810BB6">
        <w:rPr>
          <w:sz w:val="28"/>
          <w:szCs w:val="28"/>
        </w:rPr>
        <w:t xml:space="preserve"> не только по производству и реализации высококачественных гр</w:t>
      </w:r>
      <w:r w:rsidRPr="00810BB6">
        <w:rPr>
          <w:sz w:val="28"/>
          <w:szCs w:val="28"/>
        </w:rPr>
        <w:t>а</w:t>
      </w:r>
      <w:r w:rsidRPr="00810BB6">
        <w:rPr>
          <w:sz w:val="28"/>
          <w:szCs w:val="28"/>
        </w:rPr>
        <w:t>нулиро</w:t>
      </w:r>
      <w:r w:rsidRPr="00810BB6">
        <w:rPr>
          <w:sz w:val="28"/>
          <w:szCs w:val="28"/>
        </w:rPr>
        <w:softHyphen/>
        <w:t xml:space="preserve">ванных и </w:t>
      </w:r>
      <w:proofErr w:type="spellStart"/>
      <w:r w:rsidRPr="00810BB6">
        <w:rPr>
          <w:sz w:val="28"/>
          <w:szCs w:val="28"/>
        </w:rPr>
        <w:t>экспандированных</w:t>
      </w:r>
      <w:proofErr w:type="spellEnd"/>
      <w:r w:rsidRPr="00810BB6">
        <w:rPr>
          <w:sz w:val="28"/>
          <w:szCs w:val="28"/>
        </w:rPr>
        <w:t xml:space="preserve"> комбикормов, но и мяса пт</w:t>
      </w:r>
      <w:r w:rsidRPr="00810BB6">
        <w:rPr>
          <w:sz w:val="28"/>
          <w:szCs w:val="28"/>
        </w:rPr>
        <w:t>и</w:t>
      </w:r>
      <w:r w:rsidRPr="00810BB6">
        <w:rPr>
          <w:sz w:val="28"/>
          <w:szCs w:val="28"/>
        </w:rPr>
        <w:t>цы, свинины, яиц, молока, полуфаб</w:t>
      </w:r>
      <w:r w:rsidRPr="00810BB6">
        <w:rPr>
          <w:sz w:val="28"/>
          <w:szCs w:val="28"/>
        </w:rPr>
        <w:softHyphen/>
        <w:t xml:space="preserve">рикатов и колбасных изделий. В </w:t>
      </w:r>
      <w:r>
        <w:rPr>
          <w:sz w:val="28"/>
          <w:szCs w:val="28"/>
        </w:rPr>
        <w:t>ЗАО «</w:t>
      </w:r>
      <w:proofErr w:type="spellStart"/>
      <w:r>
        <w:rPr>
          <w:sz w:val="28"/>
          <w:szCs w:val="28"/>
        </w:rPr>
        <w:t>Приосколье</w:t>
      </w:r>
      <w:proofErr w:type="spellEnd"/>
      <w:r>
        <w:rPr>
          <w:sz w:val="28"/>
          <w:szCs w:val="28"/>
        </w:rPr>
        <w:t xml:space="preserve">»  </w:t>
      </w:r>
      <w:r w:rsidRPr="00810BB6">
        <w:rPr>
          <w:sz w:val="28"/>
          <w:szCs w:val="28"/>
        </w:rPr>
        <w:t>функциони</w:t>
      </w:r>
      <w:r w:rsidRPr="00810BB6">
        <w:rPr>
          <w:sz w:val="28"/>
          <w:szCs w:val="28"/>
        </w:rPr>
        <w:softHyphen/>
        <w:t>рует система предприятий и ор</w:t>
      </w:r>
      <w:r w:rsidRPr="00810BB6">
        <w:rPr>
          <w:sz w:val="28"/>
          <w:szCs w:val="28"/>
        </w:rPr>
        <w:softHyphen/>
        <w:t>ганизаций, специ</w:t>
      </w:r>
      <w:r w:rsidRPr="00810BB6">
        <w:rPr>
          <w:sz w:val="28"/>
          <w:szCs w:val="28"/>
        </w:rPr>
        <w:t>а</w:t>
      </w:r>
      <w:r w:rsidRPr="00810BB6">
        <w:rPr>
          <w:sz w:val="28"/>
          <w:szCs w:val="28"/>
        </w:rPr>
        <w:t>лизирующихся на отдельных стадиях производ</w:t>
      </w:r>
      <w:r w:rsidRPr="00810BB6">
        <w:rPr>
          <w:sz w:val="28"/>
          <w:szCs w:val="28"/>
        </w:rPr>
        <w:softHyphen/>
        <w:t>ства конечной продукци</w:t>
      </w:r>
      <w:r w:rsidR="00AD2931">
        <w:rPr>
          <w:sz w:val="28"/>
          <w:szCs w:val="28"/>
        </w:rPr>
        <w:t>и птице</w:t>
      </w:r>
      <w:r w:rsidR="00AD2931">
        <w:rPr>
          <w:sz w:val="28"/>
          <w:szCs w:val="28"/>
        </w:rPr>
        <w:softHyphen/>
        <w:t>водства</w:t>
      </w:r>
      <w:r w:rsidRPr="00810BB6">
        <w:rPr>
          <w:sz w:val="28"/>
          <w:szCs w:val="28"/>
        </w:rPr>
        <w:t>.</w:t>
      </w:r>
    </w:p>
    <w:p w:rsidR="0079694A" w:rsidRPr="00810BB6" w:rsidRDefault="0079694A" w:rsidP="00C10B1A">
      <w:pPr>
        <w:shd w:val="clear" w:color="auto" w:fill="FFFFFF"/>
        <w:ind w:firstLine="709"/>
        <w:jc w:val="both"/>
        <w:rPr>
          <w:sz w:val="28"/>
          <w:szCs w:val="28"/>
        </w:rPr>
      </w:pPr>
      <w:r w:rsidRPr="00810BB6">
        <w:rPr>
          <w:sz w:val="28"/>
          <w:szCs w:val="28"/>
        </w:rPr>
        <w:t>Подобные интегрированные структуры, в которы</w:t>
      </w:r>
      <w:r w:rsidR="004D0BB0">
        <w:rPr>
          <w:sz w:val="28"/>
          <w:szCs w:val="28"/>
        </w:rPr>
        <w:t>е</w:t>
      </w:r>
      <w:r w:rsidRPr="00810BB6">
        <w:rPr>
          <w:sz w:val="28"/>
          <w:szCs w:val="28"/>
        </w:rPr>
        <w:t xml:space="preserve"> объединя</w:t>
      </w:r>
      <w:r w:rsidRPr="00810BB6">
        <w:rPr>
          <w:sz w:val="28"/>
          <w:szCs w:val="28"/>
        </w:rPr>
        <w:softHyphen/>
        <w:t>ются пре</w:t>
      </w:r>
      <w:r w:rsidRPr="00810BB6">
        <w:rPr>
          <w:sz w:val="28"/>
          <w:szCs w:val="28"/>
        </w:rPr>
        <w:t>д</w:t>
      </w:r>
      <w:r w:rsidRPr="00810BB6">
        <w:rPr>
          <w:sz w:val="28"/>
          <w:szCs w:val="28"/>
        </w:rPr>
        <w:t>приятия и организации для выпуска конечной продук</w:t>
      </w:r>
      <w:r w:rsidRPr="00810BB6">
        <w:rPr>
          <w:sz w:val="28"/>
          <w:szCs w:val="28"/>
        </w:rPr>
        <w:softHyphen/>
        <w:t>ции на ограниче</w:t>
      </w:r>
      <w:r w:rsidRPr="00810BB6">
        <w:rPr>
          <w:sz w:val="28"/>
          <w:szCs w:val="28"/>
        </w:rPr>
        <w:t>н</w:t>
      </w:r>
      <w:r w:rsidRPr="00810BB6">
        <w:rPr>
          <w:sz w:val="28"/>
          <w:szCs w:val="28"/>
        </w:rPr>
        <w:t>ном географи</w:t>
      </w:r>
      <w:r w:rsidRPr="00810BB6">
        <w:rPr>
          <w:sz w:val="28"/>
          <w:szCs w:val="28"/>
        </w:rPr>
        <w:softHyphen/>
        <w:t>ческом пространстве и имеющие прочные орган</w:t>
      </w:r>
      <w:r w:rsidRPr="00810BB6">
        <w:rPr>
          <w:sz w:val="28"/>
          <w:szCs w:val="28"/>
        </w:rPr>
        <w:t>и</w:t>
      </w:r>
      <w:r w:rsidRPr="00810BB6">
        <w:rPr>
          <w:sz w:val="28"/>
          <w:szCs w:val="28"/>
        </w:rPr>
        <w:t>зационно-техно</w:t>
      </w:r>
      <w:r w:rsidRPr="00810BB6">
        <w:rPr>
          <w:sz w:val="28"/>
          <w:szCs w:val="28"/>
        </w:rPr>
        <w:softHyphen/>
        <w:t>логические связи, соответствуют многим характеристикам класте</w:t>
      </w:r>
      <w:r w:rsidRPr="00810BB6">
        <w:rPr>
          <w:sz w:val="28"/>
          <w:szCs w:val="28"/>
        </w:rPr>
        <w:softHyphen/>
        <w:t>ров, поэт</w:t>
      </w:r>
      <w:r w:rsidRPr="00810BB6">
        <w:rPr>
          <w:sz w:val="28"/>
          <w:szCs w:val="28"/>
        </w:rPr>
        <w:t>о</w:t>
      </w:r>
      <w:r>
        <w:rPr>
          <w:sz w:val="28"/>
          <w:szCs w:val="28"/>
        </w:rPr>
        <w:t xml:space="preserve">му нередко </w:t>
      </w:r>
      <w:proofErr w:type="spellStart"/>
      <w:r>
        <w:rPr>
          <w:sz w:val="28"/>
          <w:szCs w:val="28"/>
        </w:rPr>
        <w:t>агрохол</w:t>
      </w:r>
      <w:r w:rsidRPr="00810BB6">
        <w:rPr>
          <w:sz w:val="28"/>
          <w:szCs w:val="28"/>
        </w:rPr>
        <w:t>динги</w:t>
      </w:r>
      <w:proofErr w:type="spellEnd"/>
      <w:r w:rsidRPr="00810BB6">
        <w:rPr>
          <w:sz w:val="28"/>
          <w:szCs w:val="28"/>
        </w:rPr>
        <w:t xml:space="preserve"> и агропромышленные кла</w:t>
      </w:r>
      <w:r w:rsidRPr="00810BB6">
        <w:rPr>
          <w:sz w:val="28"/>
          <w:szCs w:val="28"/>
        </w:rPr>
        <w:softHyphen/>
        <w:t>стеры отождест</w:t>
      </w:r>
      <w:r w:rsidRPr="00810BB6">
        <w:rPr>
          <w:sz w:val="28"/>
          <w:szCs w:val="28"/>
        </w:rPr>
        <w:t>в</w:t>
      </w:r>
      <w:r w:rsidRPr="00810BB6">
        <w:rPr>
          <w:sz w:val="28"/>
          <w:szCs w:val="28"/>
        </w:rPr>
        <w:t>ляются. Между тем, несмотря на некоторое сходство, механизмы со</w:t>
      </w:r>
      <w:r w:rsidRPr="00810BB6">
        <w:rPr>
          <w:sz w:val="28"/>
          <w:szCs w:val="28"/>
        </w:rPr>
        <w:t>з</w:t>
      </w:r>
      <w:r w:rsidRPr="00810BB6">
        <w:rPr>
          <w:sz w:val="28"/>
          <w:szCs w:val="28"/>
        </w:rPr>
        <w:t>дания и дея</w:t>
      </w:r>
      <w:r w:rsidRPr="00810BB6">
        <w:rPr>
          <w:sz w:val="28"/>
          <w:szCs w:val="28"/>
        </w:rPr>
        <w:softHyphen/>
        <w:t xml:space="preserve">тельности этих формирований отличаются. Наличие в </w:t>
      </w:r>
      <w:proofErr w:type="spellStart"/>
      <w:r w:rsidRPr="00810BB6">
        <w:rPr>
          <w:sz w:val="28"/>
          <w:szCs w:val="28"/>
        </w:rPr>
        <w:t>агрохолдингах</w:t>
      </w:r>
      <w:proofErr w:type="spellEnd"/>
      <w:r w:rsidRPr="00810BB6">
        <w:rPr>
          <w:sz w:val="28"/>
          <w:szCs w:val="28"/>
        </w:rPr>
        <w:t xml:space="preserve"> упра</w:t>
      </w:r>
      <w:r w:rsidRPr="00810BB6">
        <w:rPr>
          <w:sz w:val="28"/>
          <w:szCs w:val="28"/>
        </w:rPr>
        <w:t>в</w:t>
      </w:r>
      <w:r w:rsidRPr="00810BB6">
        <w:rPr>
          <w:sz w:val="28"/>
          <w:szCs w:val="28"/>
        </w:rPr>
        <w:t>ляющей ком</w:t>
      </w:r>
      <w:r w:rsidRPr="00810BB6">
        <w:rPr>
          <w:sz w:val="28"/>
          <w:szCs w:val="28"/>
        </w:rPr>
        <w:softHyphen/>
        <w:t>пании (инвестора) накладывает жесткие ограничения на деятель</w:t>
      </w:r>
      <w:r w:rsidRPr="00810BB6">
        <w:rPr>
          <w:sz w:val="28"/>
          <w:szCs w:val="28"/>
        </w:rPr>
        <w:softHyphen/>
        <w:t xml:space="preserve">ность его участников, особенно </w:t>
      </w:r>
      <w:r w:rsidR="004D0BB0">
        <w:rPr>
          <w:sz w:val="28"/>
          <w:szCs w:val="28"/>
        </w:rPr>
        <w:t>сельскохозяйственны</w:t>
      </w:r>
      <w:r w:rsidRPr="00810BB6">
        <w:rPr>
          <w:sz w:val="28"/>
          <w:szCs w:val="28"/>
        </w:rPr>
        <w:t>х</w:t>
      </w:r>
      <w:r w:rsidR="004D0BB0">
        <w:rPr>
          <w:sz w:val="28"/>
          <w:szCs w:val="28"/>
        </w:rPr>
        <w:t xml:space="preserve"> </w:t>
      </w:r>
      <w:r w:rsidRPr="00810BB6">
        <w:rPr>
          <w:sz w:val="28"/>
          <w:szCs w:val="28"/>
        </w:rPr>
        <w:t>товаропроизводит</w:t>
      </w:r>
      <w:r w:rsidRPr="00810BB6">
        <w:rPr>
          <w:sz w:val="28"/>
          <w:szCs w:val="28"/>
        </w:rPr>
        <w:t>е</w:t>
      </w:r>
      <w:r w:rsidRPr="00810BB6">
        <w:rPr>
          <w:sz w:val="28"/>
          <w:szCs w:val="28"/>
        </w:rPr>
        <w:t>лей. Так инвестор определяет струк</w:t>
      </w:r>
      <w:r w:rsidRPr="00810BB6">
        <w:rPr>
          <w:sz w:val="28"/>
          <w:szCs w:val="28"/>
        </w:rPr>
        <w:softHyphen/>
        <w:t>туру формирования, производст</w:t>
      </w:r>
      <w:r w:rsidRPr="00810BB6">
        <w:rPr>
          <w:sz w:val="28"/>
          <w:szCs w:val="28"/>
        </w:rPr>
        <w:softHyphen/>
        <w:t>венную программу, финансовые пот</w:t>
      </w:r>
      <w:r w:rsidRPr="00810BB6">
        <w:rPr>
          <w:sz w:val="28"/>
          <w:szCs w:val="28"/>
        </w:rPr>
        <w:t>о</w:t>
      </w:r>
      <w:r w:rsidRPr="00810BB6">
        <w:rPr>
          <w:sz w:val="28"/>
          <w:szCs w:val="28"/>
        </w:rPr>
        <w:t>ки, механизм распределения прибыли и т.п. Для кластерного подхода такие ограничения не</w:t>
      </w:r>
      <w:r w:rsidRPr="00810BB6">
        <w:rPr>
          <w:sz w:val="28"/>
          <w:szCs w:val="28"/>
        </w:rPr>
        <w:softHyphen/>
        <w:t>приемлемы. Кластер может быть эффективным, если создае</w:t>
      </w:r>
      <w:r w:rsidRPr="00810BB6">
        <w:rPr>
          <w:sz w:val="28"/>
          <w:szCs w:val="28"/>
        </w:rPr>
        <w:t>т</w:t>
      </w:r>
      <w:r w:rsidRPr="00810BB6">
        <w:rPr>
          <w:sz w:val="28"/>
          <w:szCs w:val="28"/>
        </w:rPr>
        <w:t>ся по инициативе снизу, когда сами предприятия для повышения конкуре</w:t>
      </w:r>
      <w:r w:rsidRPr="00810BB6">
        <w:rPr>
          <w:sz w:val="28"/>
          <w:szCs w:val="28"/>
        </w:rPr>
        <w:t>н</w:t>
      </w:r>
      <w:r w:rsidRPr="00810BB6">
        <w:rPr>
          <w:sz w:val="28"/>
          <w:szCs w:val="28"/>
        </w:rPr>
        <w:t>тоспособности своей продукции приходят к необходи</w:t>
      </w:r>
      <w:r w:rsidRPr="00810BB6">
        <w:rPr>
          <w:sz w:val="28"/>
          <w:szCs w:val="28"/>
        </w:rPr>
        <w:softHyphen/>
        <w:t>мости объединения, чтобы вы</w:t>
      </w:r>
      <w:r w:rsidRPr="00810BB6">
        <w:rPr>
          <w:sz w:val="28"/>
          <w:szCs w:val="28"/>
        </w:rPr>
        <w:softHyphen/>
        <w:t>ступать единым фронтом для за</w:t>
      </w:r>
      <w:r w:rsidRPr="00810BB6">
        <w:rPr>
          <w:sz w:val="28"/>
          <w:szCs w:val="28"/>
        </w:rPr>
        <w:softHyphen/>
        <w:t>воевания опр</w:t>
      </w:r>
      <w:r w:rsidRPr="00810BB6">
        <w:rPr>
          <w:sz w:val="28"/>
          <w:szCs w:val="28"/>
        </w:rPr>
        <w:t>е</w:t>
      </w:r>
      <w:r w:rsidRPr="00810BB6">
        <w:rPr>
          <w:sz w:val="28"/>
          <w:szCs w:val="28"/>
        </w:rPr>
        <w:t>деленных сегмен</w:t>
      </w:r>
      <w:r w:rsidRPr="00810BB6">
        <w:rPr>
          <w:sz w:val="28"/>
          <w:szCs w:val="28"/>
        </w:rPr>
        <w:softHyphen/>
        <w:t>тов рынка. Таким образом, при организации кластера должны преобладать при</w:t>
      </w:r>
      <w:r w:rsidRPr="00810BB6">
        <w:rPr>
          <w:sz w:val="28"/>
          <w:szCs w:val="28"/>
        </w:rPr>
        <w:t>н</w:t>
      </w:r>
      <w:r w:rsidRPr="00810BB6">
        <w:rPr>
          <w:sz w:val="28"/>
          <w:szCs w:val="28"/>
        </w:rPr>
        <w:t>ципы коопера</w:t>
      </w:r>
      <w:r w:rsidRPr="00810BB6">
        <w:rPr>
          <w:sz w:val="28"/>
          <w:szCs w:val="28"/>
        </w:rPr>
        <w:softHyphen/>
        <w:t xml:space="preserve">ции, а не диктата, от кого бы он </w:t>
      </w:r>
      <w:r w:rsidRPr="00810BB6">
        <w:rPr>
          <w:spacing w:val="-2"/>
          <w:sz w:val="28"/>
          <w:szCs w:val="28"/>
        </w:rPr>
        <w:t xml:space="preserve">не исходил </w:t>
      </w:r>
      <w:r w:rsidR="002B5DE4">
        <w:rPr>
          <w:spacing w:val="-2"/>
          <w:sz w:val="28"/>
          <w:szCs w:val="28"/>
        </w:rPr>
        <w:t>–</w:t>
      </w:r>
      <w:r w:rsidRPr="00810BB6">
        <w:rPr>
          <w:spacing w:val="-2"/>
          <w:sz w:val="28"/>
          <w:szCs w:val="28"/>
        </w:rPr>
        <w:t xml:space="preserve"> от государстве</w:t>
      </w:r>
      <w:r w:rsidRPr="00810BB6">
        <w:rPr>
          <w:spacing w:val="-2"/>
          <w:sz w:val="28"/>
          <w:szCs w:val="28"/>
        </w:rPr>
        <w:t>н</w:t>
      </w:r>
      <w:r w:rsidRPr="00810BB6">
        <w:rPr>
          <w:spacing w:val="-2"/>
          <w:sz w:val="28"/>
          <w:szCs w:val="28"/>
        </w:rPr>
        <w:t xml:space="preserve">ной </w:t>
      </w:r>
      <w:r w:rsidRPr="00810BB6">
        <w:rPr>
          <w:sz w:val="28"/>
          <w:szCs w:val="28"/>
        </w:rPr>
        <w:t>власти или от частного инвесто</w:t>
      </w:r>
      <w:r w:rsidRPr="00810BB6">
        <w:rPr>
          <w:sz w:val="28"/>
          <w:szCs w:val="28"/>
        </w:rPr>
        <w:softHyphen/>
        <w:t>ра.</w:t>
      </w:r>
    </w:p>
    <w:p w:rsidR="0079694A" w:rsidRPr="000600A9" w:rsidRDefault="0079694A" w:rsidP="00C10B1A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BB6">
        <w:rPr>
          <w:sz w:val="28"/>
          <w:szCs w:val="28"/>
        </w:rPr>
        <w:t>Управление деятельностью кластера осуществляется сове</w:t>
      </w:r>
      <w:r w:rsidRPr="00810BB6">
        <w:rPr>
          <w:sz w:val="28"/>
          <w:szCs w:val="28"/>
        </w:rPr>
        <w:softHyphen/>
        <w:t>том, в состав которого кроме ру</w:t>
      </w:r>
      <w:r w:rsidRPr="00810BB6">
        <w:rPr>
          <w:sz w:val="28"/>
          <w:szCs w:val="28"/>
        </w:rPr>
        <w:softHyphen/>
        <w:t>ководителей объединяющихся предприятий целесоо</w:t>
      </w:r>
      <w:r w:rsidRPr="00810BB6">
        <w:rPr>
          <w:sz w:val="28"/>
          <w:szCs w:val="28"/>
        </w:rPr>
        <w:t>б</w:t>
      </w:r>
      <w:r w:rsidRPr="00810BB6">
        <w:rPr>
          <w:sz w:val="28"/>
          <w:szCs w:val="28"/>
        </w:rPr>
        <w:t xml:space="preserve">разно </w:t>
      </w:r>
      <w:r>
        <w:rPr>
          <w:sz w:val="28"/>
          <w:szCs w:val="28"/>
        </w:rPr>
        <w:t>в</w:t>
      </w:r>
      <w:r w:rsidRPr="00810BB6">
        <w:rPr>
          <w:sz w:val="28"/>
          <w:szCs w:val="28"/>
        </w:rPr>
        <w:t>ключать представителе</w:t>
      </w:r>
      <w:r>
        <w:rPr>
          <w:sz w:val="28"/>
          <w:szCs w:val="28"/>
        </w:rPr>
        <w:t>й регио</w:t>
      </w:r>
      <w:r>
        <w:rPr>
          <w:sz w:val="28"/>
          <w:szCs w:val="28"/>
        </w:rPr>
        <w:softHyphen/>
        <w:t>нальных органов власти.</w:t>
      </w:r>
      <w:r w:rsidRPr="004E0D9A">
        <w:rPr>
          <w:sz w:val="28"/>
          <w:szCs w:val="28"/>
        </w:rPr>
        <w:t xml:space="preserve"> </w:t>
      </w:r>
      <w:r w:rsidRPr="000600A9">
        <w:rPr>
          <w:sz w:val="28"/>
          <w:szCs w:val="28"/>
        </w:rPr>
        <w:t>Конечным этапом формирования кластеров при лидирующей позиции сельскохозяйственной сферы является формирование стратегии кластериз</w:t>
      </w:r>
      <w:r w:rsidRPr="000600A9">
        <w:rPr>
          <w:sz w:val="28"/>
          <w:szCs w:val="28"/>
        </w:rPr>
        <w:t>а</w:t>
      </w:r>
      <w:r w:rsidRPr="000600A9">
        <w:rPr>
          <w:sz w:val="28"/>
          <w:szCs w:val="28"/>
        </w:rPr>
        <w:t xml:space="preserve">ции агропромышленного сектора региона. </w:t>
      </w:r>
    </w:p>
    <w:p w:rsidR="0079694A" w:rsidRDefault="0079694A" w:rsidP="00C10B1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положения организационно-</w:t>
      </w:r>
      <w:proofErr w:type="gramStart"/>
      <w:r>
        <w:rPr>
          <w:color w:val="000000"/>
          <w:sz w:val="28"/>
          <w:szCs w:val="28"/>
        </w:rPr>
        <w:t>экономического механизма</w:t>
      </w:r>
      <w:proofErr w:type="gramEnd"/>
      <w:r>
        <w:rPr>
          <w:color w:val="000000"/>
          <w:sz w:val="28"/>
          <w:szCs w:val="28"/>
        </w:rPr>
        <w:t xml:space="preserve">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 агропромышленных формирований кластерного типа основываю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на новых принципах и условиях функционирования. При выработке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граммы и стратегии хозяйственной деятельности кластера приоритетным</w:t>
      </w:r>
      <w:r w:rsidR="004D0BB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должн</w:t>
      </w:r>
      <w:r w:rsidR="004D0BB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быть комплексность и </w:t>
      </w:r>
      <w:proofErr w:type="spellStart"/>
      <w:r>
        <w:rPr>
          <w:color w:val="000000"/>
          <w:sz w:val="28"/>
          <w:szCs w:val="28"/>
        </w:rPr>
        <w:t>поэтапность</w:t>
      </w:r>
      <w:proofErr w:type="spellEnd"/>
      <w:r>
        <w:rPr>
          <w:color w:val="000000"/>
          <w:sz w:val="28"/>
          <w:szCs w:val="28"/>
        </w:rPr>
        <w:t xml:space="preserve"> проводимых мероприятий, ма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кетинговая ориентация, соблюдение основных принципов создания и фун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lastRenderedPageBreak/>
        <w:t>ционирования объединенной структуры. Основны</w:t>
      </w:r>
      <w:r w:rsidR="00AD2931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принцип</w:t>
      </w:r>
      <w:r w:rsidR="00AD2931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и услови</w:t>
      </w:r>
      <w:r>
        <w:rPr>
          <w:color w:val="000000"/>
          <w:sz w:val="28"/>
          <w:szCs w:val="28"/>
        </w:rPr>
        <w:t>я</w:t>
      </w:r>
      <w:r w:rsidR="00AD2931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организационно-</w:t>
      </w:r>
      <w:proofErr w:type="gramStart"/>
      <w:r>
        <w:rPr>
          <w:color w:val="000000"/>
          <w:sz w:val="28"/>
          <w:szCs w:val="28"/>
        </w:rPr>
        <w:t>экономического механизма</w:t>
      </w:r>
      <w:proofErr w:type="gramEnd"/>
      <w:r>
        <w:rPr>
          <w:color w:val="000000"/>
          <w:sz w:val="28"/>
          <w:szCs w:val="28"/>
        </w:rPr>
        <w:t xml:space="preserve"> создания и деятельности кл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стера </w:t>
      </w:r>
      <w:r w:rsidR="00AD2931">
        <w:rPr>
          <w:color w:val="000000"/>
          <w:sz w:val="28"/>
          <w:szCs w:val="28"/>
        </w:rPr>
        <w:t>должны стать</w:t>
      </w:r>
      <w:r>
        <w:rPr>
          <w:color w:val="000000"/>
          <w:sz w:val="28"/>
          <w:szCs w:val="28"/>
        </w:rPr>
        <w:t>:</w:t>
      </w:r>
    </w:p>
    <w:p w:rsidR="00AD2931" w:rsidRDefault="0079694A" w:rsidP="002B5DE4">
      <w:pPr>
        <w:numPr>
          <w:ilvl w:val="0"/>
          <w:numId w:val="6"/>
        </w:numPr>
        <w:tabs>
          <w:tab w:val="clear" w:pos="1758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Добровольность вхождения участников и выхода из него. Этот принцип отражается в учредительных документах</w:t>
      </w:r>
      <w:r w:rsidR="004D0BB0">
        <w:rPr>
          <w:color w:val="000000"/>
          <w:sz w:val="28"/>
          <w:szCs w:val="28"/>
        </w:rPr>
        <w:t>.</w:t>
      </w:r>
    </w:p>
    <w:p w:rsidR="0079694A" w:rsidRDefault="0079694A" w:rsidP="002B5DE4">
      <w:pPr>
        <w:numPr>
          <w:ilvl w:val="0"/>
          <w:numId w:val="6"/>
        </w:numPr>
        <w:tabs>
          <w:tab w:val="clear" w:pos="1758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всеми участниками законодательных и других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вых актов, регулирующих деятельность хозяйствующих субъектов</w:t>
      </w:r>
      <w:r w:rsidR="00AD293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явл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 важнейшим условием устойчивости агропромышленного формирования,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вития производства и его эффективности.</w:t>
      </w:r>
    </w:p>
    <w:p w:rsidR="00AD2931" w:rsidRDefault="0079694A" w:rsidP="002B5DE4">
      <w:pPr>
        <w:numPr>
          <w:ilvl w:val="0"/>
          <w:numId w:val="6"/>
        </w:numPr>
        <w:tabs>
          <w:tab w:val="clear" w:pos="1758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Равные социально-экономические условия всем участникам. Орг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низационно-</w:t>
      </w:r>
      <w:proofErr w:type="gramStart"/>
      <w:r>
        <w:rPr>
          <w:color w:val="000000"/>
          <w:sz w:val="28"/>
          <w:szCs w:val="28"/>
        </w:rPr>
        <w:t>экономический механизм</w:t>
      </w:r>
      <w:proofErr w:type="gramEnd"/>
      <w:r>
        <w:rPr>
          <w:color w:val="000000"/>
          <w:sz w:val="28"/>
          <w:szCs w:val="28"/>
        </w:rPr>
        <w:t xml:space="preserve"> должен максимально ограничивать стремление одних хозяйствующих субъектов замкнутого цикла производства к монопольному положению на аграрном рынке. </w:t>
      </w:r>
    </w:p>
    <w:p w:rsidR="00AD2931" w:rsidRDefault="0079694A" w:rsidP="002B5DE4">
      <w:pPr>
        <w:numPr>
          <w:ilvl w:val="0"/>
          <w:numId w:val="6"/>
        </w:numPr>
        <w:tabs>
          <w:tab w:val="clear" w:pos="1758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Целостность, комплексность и оптимальность размеров концентр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ции производства. В зависимости от производственного направления, состава участников, формирование может представлять собой организационно оформленный на определенной территории кластер с законченным циклом производства. </w:t>
      </w:r>
    </w:p>
    <w:p w:rsidR="00AD2931" w:rsidRDefault="0079694A" w:rsidP="002B5DE4">
      <w:pPr>
        <w:numPr>
          <w:ilvl w:val="0"/>
          <w:numId w:val="6"/>
        </w:numPr>
        <w:tabs>
          <w:tab w:val="clear" w:pos="1758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Поддержка и содействие со стороны административных органов власти процесса формирования и функционирования объединений.  </w:t>
      </w:r>
      <w:proofErr w:type="spellStart"/>
      <w:r>
        <w:rPr>
          <w:color w:val="000000"/>
          <w:sz w:val="28"/>
          <w:szCs w:val="28"/>
        </w:rPr>
        <w:t>Агрокл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стеры</w:t>
      </w:r>
      <w:proofErr w:type="spellEnd"/>
      <w:r>
        <w:rPr>
          <w:color w:val="000000"/>
          <w:sz w:val="28"/>
          <w:szCs w:val="28"/>
        </w:rPr>
        <w:t xml:space="preserve"> могут быть созданы разными путями в зависимости от механизма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формирования собственности и регулирования отношений внутри объедин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ния, правового положения участников формирования</w:t>
      </w:r>
      <w:r w:rsidR="00AD2931">
        <w:rPr>
          <w:color w:val="000000"/>
          <w:sz w:val="28"/>
          <w:szCs w:val="28"/>
        </w:rPr>
        <w:t>.</w:t>
      </w:r>
    </w:p>
    <w:p w:rsidR="0079694A" w:rsidRDefault="0079694A" w:rsidP="00C1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создание </w:t>
      </w:r>
      <w:proofErr w:type="spellStart"/>
      <w:r>
        <w:rPr>
          <w:sz w:val="28"/>
          <w:szCs w:val="28"/>
        </w:rPr>
        <w:t>агрокластера</w:t>
      </w:r>
      <w:proofErr w:type="spellEnd"/>
      <w:r>
        <w:rPr>
          <w:sz w:val="28"/>
          <w:szCs w:val="28"/>
        </w:rPr>
        <w:t xml:space="preserve"> в регионе предполагает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хождение четырех стадий: подготовительной, аналитической, стратегической и прогнозной </w:t>
      </w:r>
      <w:r w:rsidR="00BB53E2">
        <w:rPr>
          <w:sz w:val="28"/>
          <w:szCs w:val="28"/>
        </w:rPr>
        <w:t xml:space="preserve">(рис. </w:t>
      </w:r>
      <w:r w:rsidR="002B5DE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C10B1A">
        <w:rPr>
          <w:sz w:val="28"/>
          <w:szCs w:val="28"/>
        </w:rPr>
        <w:t>.</w:t>
      </w:r>
    </w:p>
    <w:p w:rsidR="001826C1" w:rsidRDefault="001826C1" w:rsidP="00182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всех уровнях государственного управления необходимо сочетать правовые, административные и экономические методы. Правовые методы являются определяющими, так как их применение базируется на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действующих федеральных и региональных законодательных и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актов. Важно, чтобы законодательные акты, с помощью которых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сударственные органы будут осуществлять экономическое управление, 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 долговременный характер и создавали необходимые предпосылки для удовлетворения интересов всех участников интегрирова</w:t>
      </w:r>
      <w:r w:rsidR="00DF564A">
        <w:rPr>
          <w:sz w:val="28"/>
          <w:szCs w:val="28"/>
        </w:rPr>
        <w:t>н</w:t>
      </w:r>
      <w:r>
        <w:rPr>
          <w:sz w:val="28"/>
          <w:szCs w:val="28"/>
        </w:rPr>
        <w:t>ны</w:t>
      </w:r>
      <w:r w:rsidR="00DF564A">
        <w:rPr>
          <w:sz w:val="28"/>
          <w:szCs w:val="28"/>
        </w:rPr>
        <w:t>х</w:t>
      </w:r>
      <w:r>
        <w:rPr>
          <w:sz w:val="28"/>
          <w:szCs w:val="28"/>
        </w:rPr>
        <w:t xml:space="preserve">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мирований путем экономического регулирования, гармонизации отношений класт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ров, территориальных и отраслевых органов управления.</w:t>
      </w:r>
    </w:p>
    <w:p w:rsidR="00706D8B" w:rsidRDefault="00706D8B" w:rsidP="00C10B1A">
      <w:pPr>
        <w:ind w:firstLine="708"/>
        <w:jc w:val="both"/>
        <w:rPr>
          <w:sz w:val="28"/>
          <w:szCs w:val="28"/>
        </w:rPr>
      </w:pPr>
    </w:p>
    <w:p w:rsidR="0079694A" w:rsidRDefault="0079694A" w:rsidP="00C10B1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</w:r>
      <w:r w:rsidR="0028626E" w:rsidRPr="00E13C52">
        <w:rPr>
          <w:sz w:val="28"/>
          <w:szCs w:val="28"/>
        </w:rPr>
        <w:pict>
          <v:group id="_x0000_s1238" editas="canvas" style="width:324.05pt;height:477pt;mso-position-horizontal-relative:char;mso-position-vertical-relative:line" coordorigin="3755,4514" coordsize="5083,7385">
            <o:lock v:ext="edit" aspectratio="t"/>
            <v:shape id="_x0000_s1239" type="#_x0000_t75" style="position:absolute;left:3755;top:4514;width:5083;height:7385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240" type="#_x0000_t116" style="position:absolute;left:4178;top:4653;width:4518;height:1394" strokeweight="4.5pt">
              <v:fill color2="fill darken(118)" rotate="t" method="linear sigma" type="gradient"/>
              <v:stroke linestyle="thickThin"/>
              <v:textbox style="mso-next-textbox:#_x0000_s1240">
                <w:txbxContent>
                  <w:p w:rsidR="0025206E" w:rsidRPr="00C10B1A" w:rsidRDefault="0025206E" w:rsidP="007969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1. Подготовка пр</w:t>
                    </w:r>
                    <w:r w:rsidRPr="00C10B1A">
                      <w:rPr>
                        <w:sz w:val="18"/>
                        <w:szCs w:val="18"/>
                      </w:rPr>
                      <w:t>о</w:t>
                    </w:r>
                    <w:r w:rsidRPr="00C10B1A">
                      <w:rPr>
                        <w:sz w:val="18"/>
                        <w:szCs w:val="18"/>
                      </w:rPr>
                      <w:t>екта</w:t>
                    </w:r>
                  </w:p>
                  <w:p w:rsidR="0025206E" w:rsidRPr="00C10B1A" w:rsidRDefault="0025206E" w:rsidP="0079694A">
                    <w:pPr>
                      <w:ind w:left="360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 xml:space="preserve">определение направленности производства продукции; создание </w:t>
                    </w:r>
                    <w:proofErr w:type="spellStart"/>
                    <w:r w:rsidRPr="00C10B1A">
                      <w:rPr>
                        <w:sz w:val="18"/>
                        <w:szCs w:val="18"/>
                      </w:rPr>
                      <w:t>пилотного</w:t>
                    </w:r>
                    <w:proofErr w:type="spellEnd"/>
                    <w:r w:rsidRPr="00C10B1A">
                      <w:rPr>
                        <w:sz w:val="18"/>
                        <w:szCs w:val="18"/>
                      </w:rPr>
                      <w:t xml:space="preserve"> проекта создания кластера; разрабо</w:t>
                    </w:r>
                    <w:r w:rsidRPr="00C10B1A">
                      <w:rPr>
                        <w:sz w:val="18"/>
                        <w:szCs w:val="18"/>
                      </w:rPr>
                      <w:t>т</w:t>
                    </w:r>
                    <w:r w:rsidRPr="00C10B1A">
                      <w:rPr>
                        <w:sz w:val="18"/>
                        <w:szCs w:val="18"/>
                      </w:rPr>
                      <w:t xml:space="preserve">ка нормативно-правовой базы функционирования </w:t>
                    </w:r>
                    <w:proofErr w:type="spellStart"/>
                    <w:r w:rsidRPr="00C10B1A">
                      <w:rPr>
                        <w:sz w:val="18"/>
                        <w:szCs w:val="18"/>
                      </w:rPr>
                      <w:t>агро</w:t>
                    </w:r>
                    <w:r w:rsidRPr="00C10B1A">
                      <w:rPr>
                        <w:sz w:val="18"/>
                        <w:szCs w:val="18"/>
                      </w:rPr>
                      <w:t>к</w:t>
                    </w:r>
                    <w:r w:rsidRPr="00C10B1A">
                      <w:rPr>
                        <w:sz w:val="18"/>
                        <w:szCs w:val="18"/>
                      </w:rPr>
                      <w:t>ластера</w:t>
                    </w:r>
                    <w:proofErr w:type="spellEnd"/>
                    <w:r w:rsidRPr="00C10B1A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25206E" w:rsidRPr="00C10B1A" w:rsidRDefault="0025206E" w:rsidP="0079694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241" type="#_x0000_t67" style="position:absolute;left:6296;top:6186;width:283;height:281" strokeweight="3pt">
              <v:stroke linestyle="thinThin"/>
            </v:shape>
            <v:shape id="_x0000_s1242" type="#_x0000_t116" style="position:absolute;left:4178;top:6604;width:4520;height:1811" strokeweight="4.5pt">
              <v:fill color2="fill darken(118)" rotate="t" method="linear sigma" type="gradient"/>
              <v:stroke linestyle="thickThin"/>
              <v:textbox style="mso-next-textbox:#_x0000_s1242">
                <w:txbxContent>
                  <w:p w:rsidR="0025206E" w:rsidRPr="00C10B1A" w:rsidRDefault="0025206E" w:rsidP="007969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2. Анализ</w:t>
                    </w:r>
                  </w:p>
                  <w:p w:rsidR="0025206E" w:rsidRPr="00C10B1A" w:rsidRDefault="0025206E" w:rsidP="0079694A">
                    <w:pPr>
                      <w:ind w:left="360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проведение анализа внешней среды предполагаемого  кластера для  выявления проблем развития производс</w:t>
                    </w:r>
                    <w:r w:rsidRPr="00C10B1A">
                      <w:rPr>
                        <w:sz w:val="18"/>
                        <w:szCs w:val="18"/>
                      </w:rPr>
                      <w:t>т</w:t>
                    </w:r>
                    <w:r w:rsidRPr="00C10B1A">
                      <w:rPr>
                        <w:sz w:val="18"/>
                        <w:szCs w:val="18"/>
                      </w:rPr>
                      <w:t>венной и инновационной деятельности; п</w:t>
                    </w:r>
                    <w:r w:rsidRPr="00C10B1A">
                      <w:rPr>
                        <w:sz w:val="18"/>
                        <w:szCs w:val="18"/>
                      </w:rPr>
                      <w:t>о</w:t>
                    </w:r>
                    <w:r w:rsidRPr="00C10B1A">
                      <w:rPr>
                        <w:sz w:val="18"/>
                        <w:szCs w:val="18"/>
                      </w:rPr>
                      <w:t xml:space="preserve">становка целей и задач кластера, разработка мероприятий, проектов для достижения поставленных целей с учетом сложившейся внутренней среды </w:t>
                    </w:r>
                  </w:p>
                  <w:p w:rsidR="0025206E" w:rsidRPr="00C10B1A" w:rsidRDefault="0025206E" w:rsidP="0079694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243" type="#_x0000_t116" style="position:absolute;left:4178;top:8973;width:4519;height:1115" strokeweight="4.5pt">
              <v:fill color2="fill darken(118)" rotate="t" method="linear sigma" type="gradient"/>
              <v:stroke linestyle="thickThin"/>
              <v:textbox style="mso-next-textbox:#_x0000_s1243">
                <w:txbxContent>
                  <w:p w:rsidR="0025206E" w:rsidRPr="00C10B1A" w:rsidRDefault="0025206E" w:rsidP="007969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3. Разработка стратегии</w:t>
                    </w:r>
                  </w:p>
                  <w:p w:rsidR="0025206E" w:rsidRPr="00C10B1A" w:rsidRDefault="0025206E" w:rsidP="0079694A">
                    <w:pPr>
                      <w:ind w:left="360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определение масштабов деятельности кластера,  разр</w:t>
                    </w:r>
                    <w:r w:rsidRPr="00C10B1A">
                      <w:rPr>
                        <w:sz w:val="18"/>
                        <w:szCs w:val="18"/>
                      </w:rPr>
                      <w:t>а</w:t>
                    </w:r>
                    <w:r w:rsidRPr="00C10B1A">
                      <w:rPr>
                        <w:sz w:val="18"/>
                        <w:szCs w:val="18"/>
                      </w:rPr>
                      <w:t xml:space="preserve">ботка концепции развития </w:t>
                    </w:r>
                    <w:proofErr w:type="spellStart"/>
                    <w:r w:rsidRPr="00C10B1A">
                      <w:rPr>
                        <w:sz w:val="18"/>
                        <w:szCs w:val="18"/>
                      </w:rPr>
                      <w:t>агрокластера</w:t>
                    </w:r>
                    <w:proofErr w:type="spellEnd"/>
                    <w:r w:rsidRPr="00C10B1A">
                      <w:rPr>
                        <w:sz w:val="18"/>
                        <w:szCs w:val="18"/>
                      </w:rPr>
                      <w:t>, разработка ка</w:t>
                    </w:r>
                    <w:r w:rsidRPr="00C10B1A">
                      <w:rPr>
                        <w:sz w:val="18"/>
                        <w:szCs w:val="18"/>
                      </w:rPr>
                      <w:t>д</w:t>
                    </w:r>
                    <w:r w:rsidRPr="00C10B1A">
                      <w:rPr>
                        <w:sz w:val="18"/>
                        <w:szCs w:val="18"/>
                      </w:rPr>
                      <w:t xml:space="preserve">ровой политики </w:t>
                    </w:r>
                  </w:p>
                  <w:p w:rsidR="0025206E" w:rsidRPr="00C10B1A" w:rsidRDefault="0025206E" w:rsidP="0079694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244" type="#_x0000_t67" style="position:absolute;left:6296;top:8555;width:282;height:281" strokeweight="3pt">
              <v:stroke linestyle="thinThin"/>
            </v:shape>
            <v:shape id="_x0000_s1245" type="#_x0000_t116" style="position:absolute;left:4178;top:10645;width:4519;height:975" strokeweight="4.5pt">
              <v:fill color2="fill darken(118)" rotate="t" method="linear sigma" type="gradient"/>
              <v:stroke linestyle="thickThin"/>
              <v:textbox style="mso-next-textbox:#_x0000_s1245">
                <w:txbxContent>
                  <w:p w:rsidR="0025206E" w:rsidRPr="00C10B1A" w:rsidRDefault="0025206E" w:rsidP="007969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4. Планирование и прогнозирование</w:t>
                    </w:r>
                  </w:p>
                  <w:p w:rsidR="0025206E" w:rsidRPr="00C10B1A" w:rsidRDefault="0025206E" w:rsidP="0079694A">
                    <w:pPr>
                      <w:ind w:left="360"/>
                      <w:rPr>
                        <w:sz w:val="18"/>
                        <w:szCs w:val="18"/>
                      </w:rPr>
                    </w:pPr>
                    <w:r w:rsidRPr="00C10B1A">
                      <w:rPr>
                        <w:sz w:val="18"/>
                        <w:szCs w:val="18"/>
                      </w:rPr>
                      <w:t>определение эффективности кластерных связей, разр</w:t>
                    </w:r>
                    <w:r w:rsidRPr="00C10B1A">
                      <w:rPr>
                        <w:sz w:val="18"/>
                        <w:szCs w:val="18"/>
                      </w:rPr>
                      <w:t>а</w:t>
                    </w:r>
                    <w:r w:rsidRPr="00C10B1A">
                      <w:rPr>
                        <w:sz w:val="18"/>
                        <w:szCs w:val="18"/>
                      </w:rPr>
                      <w:t xml:space="preserve">ботка долгосрочных планов и прогнозов </w:t>
                    </w:r>
                  </w:p>
                  <w:p w:rsidR="0025206E" w:rsidRPr="00C10B1A" w:rsidRDefault="0025206E" w:rsidP="0079694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246" type="#_x0000_t67" style="position:absolute;left:6296;top:10227;width:283;height:281" strokeweight="3pt">
              <v:stroke linestyle="thinThin"/>
            </v:shape>
            <w10:wrap type="none"/>
            <w10:anchorlock/>
          </v:group>
        </w:pict>
      </w:r>
    </w:p>
    <w:p w:rsidR="0079694A" w:rsidRPr="00080253" w:rsidRDefault="0079694A" w:rsidP="00C10B1A">
      <w:pPr>
        <w:ind w:firstLine="708"/>
        <w:jc w:val="both"/>
        <w:rPr>
          <w:b/>
          <w:sz w:val="28"/>
          <w:szCs w:val="28"/>
        </w:rPr>
      </w:pPr>
      <w:r w:rsidRPr="00080253">
        <w:rPr>
          <w:b/>
          <w:sz w:val="28"/>
          <w:szCs w:val="28"/>
        </w:rPr>
        <w:t xml:space="preserve">Рисунок </w:t>
      </w:r>
      <w:r w:rsidR="002B5DE4">
        <w:rPr>
          <w:b/>
          <w:sz w:val="28"/>
          <w:szCs w:val="28"/>
        </w:rPr>
        <w:t>4 –</w:t>
      </w:r>
      <w:r w:rsidRPr="00080253">
        <w:rPr>
          <w:b/>
          <w:sz w:val="28"/>
          <w:szCs w:val="28"/>
        </w:rPr>
        <w:t xml:space="preserve"> Этапы создания агропромышленного кластера</w:t>
      </w:r>
    </w:p>
    <w:p w:rsidR="0028626E" w:rsidRDefault="0079694A" w:rsidP="00C10B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0BB0" w:rsidRDefault="004D0BB0" w:rsidP="004D0B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управление должно быть направлено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правовых актов и экономического механи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ма взаимоотношений участников агропромышленного кластера, а также применение санкций к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тегрированным формированиям, нарушающим их.</w:t>
      </w:r>
    </w:p>
    <w:p w:rsidR="004D0BB0" w:rsidRDefault="004D0BB0" w:rsidP="004D0B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Функциями региональных и районных (муниципальных образований) 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управления агропромышленным комплексом должны стать:</w:t>
      </w:r>
    </w:p>
    <w:p w:rsidR="004D0BB0" w:rsidRDefault="004D0BB0" w:rsidP="004D0B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комплексных программ развития производства и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 сельских территорий, обеспечивая организационную цел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стность социально-экономического развития района, в том числе агропромышленн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производства;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рациональным использованием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угодий; внедрение инноваций, выполнением мер по повышению плод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родия почвы; рациональному обороту сельскохозяйственных земель;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нием племенного дела; выполнением требований по защите растений 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от вредителей и болезней; надзору за качеством производимой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дукции; выполнением мер по охране окружающей среды и производством экологически чистой продукции;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сохранение и развитие отраслей животноводства и кормопрои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водства для поголовья скота</w:t>
      </w:r>
      <w:r w:rsidR="00AE2DBC">
        <w:rPr>
          <w:sz w:val="28"/>
          <w:szCs w:val="28"/>
        </w:rPr>
        <w:t xml:space="preserve"> сельскохозяйственных организаций и</w:t>
      </w:r>
      <w:r>
        <w:rPr>
          <w:sz w:val="28"/>
          <w:szCs w:val="28"/>
        </w:rPr>
        <w:t xml:space="preserve"> находящ</w:t>
      </w:r>
      <w:r w:rsidR="00AE2DBC">
        <w:rPr>
          <w:sz w:val="28"/>
          <w:szCs w:val="28"/>
        </w:rPr>
        <w:t>их</w:t>
      </w:r>
      <w:r>
        <w:rPr>
          <w:sz w:val="28"/>
          <w:szCs w:val="28"/>
        </w:rPr>
        <w:t>ся в подворьях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кластера;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выделе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из бюджета средств;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реализация комплексных программ развития сельского хозяйства, пищевой и перерабатывающей промышленности, </w:t>
      </w:r>
      <w:proofErr w:type="spellStart"/>
      <w:r>
        <w:rPr>
          <w:sz w:val="28"/>
          <w:szCs w:val="28"/>
        </w:rPr>
        <w:t>агросервиса</w:t>
      </w:r>
      <w:proofErr w:type="spellEnd"/>
      <w:r>
        <w:rPr>
          <w:sz w:val="28"/>
          <w:szCs w:val="28"/>
        </w:rPr>
        <w:t>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циальной инфраструктуры села;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надзор за соблюдением прав собственников земельных долей и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паев;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созданию новых рабочих мест и сокращению безр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ботицы на селе;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и прогноз развития агропромышленного производства;</w:t>
      </w:r>
    </w:p>
    <w:p w:rsidR="00F25A32" w:rsidRDefault="00F25A32" w:rsidP="00F25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бухгалтерского учета, оперативной отчетности, ревизио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работы, обеспечивающих прозрачность финансовой деятельности 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стеров и поступление установленных законодательными актами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юджеты районов и др.</w:t>
      </w:r>
    </w:p>
    <w:p w:rsidR="0079694A" w:rsidRDefault="0079694A" w:rsidP="00C1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предложенного метода </w:t>
      </w:r>
      <w:r w:rsidR="00706D8B">
        <w:rPr>
          <w:sz w:val="28"/>
          <w:szCs w:val="28"/>
        </w:rPr>
        <w:t xml:space="preserve">в диссертации </w:t>
      </w:r>
      <w:r>
        <w:rPr>
          <w:sz w:val="28"/>
          <w:szCs w:val="28"/>
        </w:rPr>
        <w:t>рассчитана себесто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мость одной тонны свинины </w:t>
      </w:r>
      <w:proofErr w:type="spellStart"/>
      <w:r>
        <w:rPr>
          <w:sz w:val="28"/>
          <w:szCs w:val="28"/>
        </w:rPr>
        <w:t>свинокомплекса</w:t>
      </w:r>
      <w:proofErr w:type="spellEnd"/>
      <w:r>
        <w:rPr>
          <w:sz w:val="28"/>
          <w:szCs w:val="28"/>
        </w:rPr>
        <w:t xml:space="preserve">, вошедшего в </w:t>
      </w:r>
      <w:proofErr w:type="spellStart"/>
      <w:r>
        <w:rPr>
          <w:sz w:val="28"/>
          <w:szCs w:val="28"/>
        </w:rPr>
        <w:t>агрокластер</w:t>
      </w:r>
      <w:proofErr w:type="spellEnd"/>
      <w:r>
        <w:rPr>
          <w:sz w:val="28"/>
          <w:szCs w:val="28"/>
        </w:rPr>
        <w:t>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смотрены технологические этапы производства свинины и предложена структура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</w:t>
      </w:r>
      <w:r w:rsidR="0028626E">
        <w:rPr>
          <w:sz w:val="28"/>
          <w:szCs w:val="28"/>
        </w:rPr>
        <w:t>з</w:t>
      </w:r>
      <w:r>
        <w:rPr>
          <w:sz w:val="28"/>
          <w:szCs w:val="28"/>
        </w:rPr>
        <w:t xml:space="preserve">водства </w:t>
      </w:r>
      <w:proofErr w:type="gramStart"/>
      <w:r>
        <w:rPr>
          <w:sz w:val="28"/>
          <w:szCs w:val="28"/>
        </w:rPr>
        <w:t>мяса свинины</w:t>
      </w:r>
      <w:proofErr w:type="gramEnd"/>
      <w:r>
        <w:rPr>
          <w:sz w:val="28"/>
          <w:szCs w:val="28"/>
        </w:rPr>
        <w:t xml:space="preserve"> после выхода комплекса на проектную мощность и возврата заемных средств. На основе приведенных расчетов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работана схема по производству мяса свинины группы технологически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мосвязанных компаний  по типу кластер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«ГК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ро-Белогорье</w:t>
      </w:r>
      <w:proofErr w:type="spellEnd"/>
      <w:r>
        <w:rPr>
          <w:sz w:val="28"/>
          <w:szCs w:val="28"/>
        </w:rPr>
        <w:t>»</w:t>
      </w:r>
      <w:r w:rsidR="00706D8B">
        <w:rPr>
          <w:sz w:val="28"/>
          <w:szCs w:val="28"/>
        </w:rPr>
        <w:t xml:space="preserve"> (рис. 5)</w:t>
      </w:r>
      <w:r>
        <w:rPr>
          <w:sz w:val="28"/>
          <w:szCs w:val="28"/>
        </w:rPr>
        <w:t>.</w:t>
      </w:r>
    </w:p>
    <w:p w:rsidR="0028626E" w:rsidRPr="00054D7A" w:rsidRDefault="0028626E" w:rsidP="0028626E">
      <w:pPr>
        <w:ind w:firstLine="708"/>
        <w:jc w:val="both"/>
        <w:rPr>
          <w:sz w:val="28"/>
          <w:szCs w:val="28"/>
        </w:rPr>
      </w:pPr>
      <w:r w:rsidRPr="00054D7A">
        <w:rPr>
          <w:sz w:val="28"/>
          <w:szCs w:val="28"/>
        </w:rPr>
        <w:t>Группа компаний «</w:t>
      </w:r>
      <w:proofErr w:type="spellStart"/>
      <w:r w:rsidRPr="00054D7A">
        <w:rPr>
          <w:sz w:val="28"/>
          <w:szCs w:val="28"/>
        </w:rPr>
        <w:t>Агро-Белогорье</w:t>
      </w:r>
      <w:proofErr w:type="spellEnd"/>
      <w:r w:rsidRPr="00054D7A">
        <w:rPr>
          <w:sz w:val="28"/>
          <w:szCs w:val="28"/>
        </w:rPr>
        <w:t>»</w:t>
      </w:r>
      <w:r w:rsidR="00AE2DBC">
        <w:rPr>
          <w:sz w:val="28"/>
          <w:szCs w:val="28"/>
        </w:rPr>
        <w:t xml:space="preserve"> – в </w:t>
      </w:r>
      <w:r w:rsidRPr="00054D7A">
        <w:rPr>
          <w:sz w:val="28"/>
          <w:szCs w:val="28"/>
        </w:rPr>
        <w:t>данную группу компаний вх</w:t>
      </w:r>
      <w:r w:rsidRPr="00054D7A">
        <w:rPr>
          <w:sz w:val="28"/>
          <w:szCs w:val="28"/>
        </w:rPr>
        <w:t>о</w:t>
      </w:r>
      <w:r w:rsidRPr="00054D7A">
        <w:rPr>
          <w:sz w:val="28"/>
          <w:szCs w:val="28"/>
        </w:rPr>
        <w:t xml:space="preserve">дят  семь свиноводческих  комплексов, две  племенные фермы  и  </w:t>
      </w:r>
      <w:proofErr w:type="spellStart"/>
      <w:r w:rsidRPr="00054D7A">
        <w:rPr>
          <w:sz w:val="28"/>
          <w:szCs w:val="28"/>
        </w:rPr>
        <w:t>высоког</w:t>
      </w:r>
      <w:r w:rsidRPr="00054D7A">
        <w:rPr>
          <w:sz w:val="28"/>
          <w:szCs w:val="28"/>
        </w:rPr>
        <w:t>е</w:t>
      </w:r>
      <w:r w:rsidRPr="00054D7A">
        <w:rPr>
          <w:sz w:val="28"/>
          <w:szCs w:val="28"/>
        </w:rPr>
        <w:t>нетическая</w:t>
      </w:r>
      <w:proofErr w:type="spellEnd"/>
      <w:r w:rsidRPr="00054D7A">
        <w:rPr>
          <w:sz w:val="28"/>
          <w:szCs w:val="28"/>
        </w:rPr>
        <w:t xml:space="preserve"> племенная ферма «Нуклеус» по производству чистопородного прар</w:t>
      </w:r>
      <w:r w:rsidRPr="00054D7A">
        <w:rPr>
          <w:sz w:val="28"/>
          <w:szCs w:val="28"/>
        </w:rPr>
        <w:t>о</w:t>
      </w:r>
      <w:r w:rsidRPr="00054D7A">
        <w:rPr>
          <w:sz w:val="28"/>
          <w:szCs w:val="28"/>
        </w:rPr>
        <w:t>дительского стада. Производство зерна должны обеспечить крупные зерн</w:t>
      </w:r>
      <w:r w:rsidRPr="00054D7A">
        <w:rPr>
          <w:sz w:val="28"/>
          <w:szCs w:val="28"/>
        </w:rPr>
        <w:t>о</w:t>
      </w:r>
      <w:r w:rsidRPr="00054D7A">
        <w:rPr>
          <w:sz w:val="28"/>
          <w:szCs w:val="28"/>
        </w:rPr>
        <w:t>вые кампании, вх</w:t>
      </w:r>
      <w:r w:rsidRPr="00054D7A">
        <w:rPr>
          <w:sz w:val="28"/>
          <w:szCs w:val="28"/>
        </w:rPr>
        <w:t>о</w:t>
      </w:r>
      <w:r w:rsidRPr="00054D7A">
        <w:rPr>
          <w:sz w:val="28"/>
          <w:szCs w:val="28"/>
        </w:rPr>
        <w:t xml:space="preserve">дящие в кластер. </w:t>
      </w:r>
    </w:p>
    <w:p w:rsidR="0028626E" w:rsidRPr="00054D7A" w:rsidRDefault="00706D8B" w:rsidP="002862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8626E" w:rsidRPr="00054D7A">
        <w:rPr>
          <w:sz w:val="28"/>
          <w:szCs w:val="28"/>
        </w:rPr>
        <w:t>омпанией уже созданы запланированные мощности по производству 94 тыс. т свинины в год и  к 2011 г</w:t>
      </w:r>
      <w:r w:rsidR="002B5DE4">
        <w:rPr>
          <w:sz w:val="28"/>
          <w:szCs w:val="28"/>
        </w:rPr>
        <w:t>.</w:t>
      </w:r>
      <w:r w:rsidR="0028626E" w:rsidRPr="00054D7A">
        <w:rPr>
          <w:sz w:val="28"/>
          <w:szCs w:val="28"/>
        </w:rPr>
        <w:t xml:space="preserve"> будет производиться 94 тыс. т в год. Об</w:t>
      </w:r>
      <w:r w:rsidR="0028626E" w:rsidRPr="00054D7A">
        <w:rPr>
          <w:sz w:val="28"/>
          <w:szCs w:val="28"/>
        </w:rPr>
        <w:t>ъ</w:t>
      </w:r>
      <w:r w:rsidR="0028626E" w:rsidRPr="00054D7A">
        <w:rPr>
          <w:sz w:val="28"/>
          <w:szCs w:val="28"/>
        </w:rPr>
        <w:t>ём инвестиций в свиноводство составляет 11 млрд. руб</w:t>
      </w:r>
      <w:r w:rsidR="002B5DE4">
        <w:rPr>
          <w:sz w:val="28"/>
          <w:szCs w:val="28"/>
        </w:rPr>
        <w:t>.</w:t>
      </w:r>
      <w:r w:rsidR="0028626E" w:rsidRPr="00054D7A">
        <w:rPr>
          <w:sz w:val="28"/>
          <w:szCs w:val="28"/>
        </w:rPr>
        <w:t xml:space="preserve"> </w:t>
      </w:r>
    </w:p>
    <w:p w:rsidR="00C11739" w:rsidRPr="0028626E" w:rsidRDefault="0028626E" w:rsidP="00706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описанных методов государственного управления,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шенствование развития интеграционных процессов в агропромышленном комплексе области, а также создание нормативно-правовой базы для их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 создаст предпосылки для повышения ликвидности и конкурентосп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собности отечественной продукции</w:t>
      </w:r>
      <w:r w:rsidR="00821225">
        <w:rPr>
          <w:sz w:val="28"/>
          <w:szCs w:val="28"/>
        </w:rPr>
        <w:t xml:space="preserve"> животноводства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8626E" w:rsidRPr="0028626E" w:rsidRDefault="0028626E" w:rsidP="0028626E">
      <w:pPr>
        <w:jc w:val="both"/>
        <w:rPr>
          <w:sz w:val="28"/>
          <w:szCs w:val="28"/>
        </w:rPr>
        <w:sectPr w:rsidR="0028626E" w:rsidRPr="0028626E" w:rsidSect="008C0AD5">
          <w:footerReference w:type="even" r:id="rId11"/>
          <w:footerReference w:type="default" r:id="rId12"/>
          <w:pgSz w:w="11906" w:h="16838"/>
          <w:pgMar w:top="1134" w:right="1134" w:bottom="1361" w:left="1418" w:header="709" w:footer="709" w:gutter="0"/>
          <w:cols w:space="708"/>
          <w:titlePg/>
          <w:docGrid w:linePitch="360"/>
        </w:sectPr>
      </w:pPr>
    </w:p>
    <w:p w:rsidR="0079694A" w:rsidRPr="00210054" w:rsidRDefault="0079694A" w:rsidP="0079694A">
      <w:pPr>
        <w:jc w:val="center"/>
        <w:rPr>
          <w:rFonts w:ascii="Arial" w:hAnsi="Arial" w:cs="Arial"/>
          <w:b/>
          <w:sz w:val="32"/>
          <w:szCs w:val="32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lastRenderedPageBreak/>
        <w:pict>
          <v:line id="_x0000_s1277" style="position:absolute;left:0;text-align:left;z-index:251661824" from="172.35pt,290.85pt" to="172.35pt,362.8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86" style="position:absolute;left:0;text-align:left;z-index:251671040" from="577.35pt,99.75pt" to="658.35pt,99.7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67" style="position:absolute;left:0;text-align:left;z-index:251651584" from="631.35pt,113.15pt" to="631.35pt,140.1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65" style="position:absolute;left:0;text-align:left;z-index:251649536" from="460.35pt,113.15pt" to="460.35pt,140.1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64" style="position:absolute;left:0;text-align:left;z-index:251648512" from="406.35pt,104.15pt" to="514.35pt,104.1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62" style="position:absolute;left:0;text-align:left;z-index:251646464" from="289.35pt,113.15pt" to="289.35pt,140.1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60" type="#_x0000_t202" style="position:absolute;left:0;text-align:left;margin-left:343.35pt;margin-top:77.15pt;width:63pt;height:45pt;z-index:251644416" fillcolor="#fc0">
            <v:textbox style="mso-next-textbox:#_x0000_s1260" inset="0,0,0,0">
              <w:txbxContent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5206E" w:rsidRPr="00C80D5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912 829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59" style="position:absolute;left:0;text-align:left;z-index:251643392" from="235.35pt,104.15pt" to="343.35pt,104.15pt" strokeweight="2.25pt">
            <v:stroke endarrow="block"/>
          </v:lin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55" type="#_x0000_t202" style="position:absolute;left:0;text-align:left;margin-left:172.35pt;margin-top:77.15pt;width:63pt;height:45pt;z-index:251639296" fillcolor="#f9c">
            <v:textbox style="mso-next-textbox:#_x0000_s1255" inset="0,0,0,0">
              <w:txbxContent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5206E" w:rsidRPr="00C80D5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1 061 429</w:t>
                  </w:r>
                </w:p>
              </w:txbxContent>
            </v:textbox>
          </v:shape>
        </w:pict>
      </w:r>
    </w:p>
    <w:p w:rsidR="0079694A" w:rsidRDefault="00C11739" w:rsidP="0079694A">
      <w:pPr>
        <w:jc w:val="center"/>
        <w:rPr>
          <w:rFonts w:ascii="Arial" w:hAnsi="Arial" w:cs="Arial"/>
          <w:b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69" type="#_x0000_t202" style="position:absolute;left:0;text-align:left;margin-left:604.35pt;margin-top:17.95pt;width:115.65pt;height:17.25pt;z-index:251653632" filled="f" stroked="f" strokecolor="white">
            <v:textbox style="mso-next-textbox:#_x0000_s1269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Сдача на мясо (гол.)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63" type="#_x0000_t202" style="position:absolute;left:0;text-align:left;margin-left:477pt;margin-top:17.2pt;width:100.35pt;height:14.15pt;z-index:251647488" filled="f" stroked="f" strokecolor="white">
            <v:textbox style="mso-next-textbox:#_x0000_s1263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Откорм (гол.)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58" type="#_x0000_t202" style="position:absolute;left:0;text-align:left;margin-left:316.35pt;margin-top:13.35pt;width:115.65pt;height:21.85pt;z-index:251642368" filled="f" stroked="f" strokecolor="white">
            <v:textbox style="mso-next-textbox:#_x0000_s1258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proofErr w:type="spellStart"/>
                  <w:r w:rsidRPr="00C11739">
                    <w:rPr>
                      <w:b/>
                    </w:rPr>
                    <w:t>Доращивание</w:t>
                  </w:r>
                  <w:proofErr w:type="spellEnd"/>
                  <w:r w:rsidRPr="00C11739">
                    <w:rPr>
                      <w:b/>
                    </w:rPr>
                    <w:t xml:space="preserve"> (гол.)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53" type="#_x0000_t202" style="position:absolute;left:0;text-align:left;margin-left:145.35pt;margin-top:13.35pt;width:142.65pt;height:21.85pt;z-index:251637248" strokecolor="white">
            <v:textbox style="mso-next-textbox:#_x0000_s1253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Получено поросят (гол.)</w:t>
                  </w:r>
                </w:p>
              </w:txbxContent>
            </v:textbox>
          </v:shape>
        </w:pict>
      </w:r>
      <w:r w:rsidR="0079694A" w:rsidRPr="00210054">
        <w:rPr>
          <w:rFonts w:ascii="Arial" w:hAnsi="Arial" w:cs="Arial"/>
          <w:b/>
          <w:noProof/>
          <w:sz w:val="32"/>
          <w:szCs w:val="32"/>
        </w:rPr>
        <w:pict>
          <v:shape id="_x0000_s1251" type="#_x0000_t202" style="position:absolute;left:0;text-align:left;margin-left:2.7pt;margin-top:14.7pt;width:132.3pt;height:20.5pt;z-index:251635200" strokecolor="white">
            <v:textbox style="mso-next-textbox:#_x0000_s1251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Основное стадо (гол.)</w:t>
                  </w:r>
                </w:p>
              </w:txbxContent>
            </v:textbox>
          </v:shape>
        </w:pict>
      </w:r>
      <w:r w:rsidR="0079694A" w:rsidRPr="003C0CBB">
        <w:rPr>
          <w:rFonts w:ascii="Arial" w:hAnsi="Arial" w:cs="Arial"/>
          <w:b/>
          <w:noProof/>
          <w:sz w:val="32"/>
          <w:szCs w:val="32"/>
        </w:rPr>
        <w:pict>
          <v:shape id="_x0000_s1276" type="#_x0000_t202" style="position:absolute;left:0;text-align:left;margin-left:136.35pt;margin-top:174.75pt;width:90pt;height:79.3pt;z-index:251660800" fillcolor="#fc9">
            <v:textbox style="mso-next-textbox:#_x0000_s1276" inset="0,0,0,0">
              <w:txbxContent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325 128</w:t>
                  </w:r>
                </w:p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тонн</w:t>
                  </w:r>
                </w:p>
              </w:txbxContent>
            </v:textbox>
          </v:shape>
        </w:pict>
      </w:r>
      <w:r w:rsidR="0079694A" w:rsidRPr="00210054">
        <w:rPr>
          <w:rFonts w:ascii="Arial" w:hAnsi="Arial" w:cs="Arial"/>
          <w:b/>
          <w:noProof/>
          <w:sz w:val="32"/>
          <w:szCs w:val="32"/>
        </w:rPr>
        <w:pict>
          <v:line id="_x0000_s1281" style="position:absolute;left:0;text-align:left;flip:y;z-index:251665920" from="262.35pt,342.35pt" to="325.35pt,342.35pt" strokeweight="2.25pt">
            <v:stroke endarrow="block"/>
          </v:line>
        </w:pict>
      </w:r>
      <w:r w:rsidR="0079694A" w:rsidRPr="003C0CBB">
        <w:rPr>
          <w:rFonts w:ascii="Arial" w:hAnsi="Arial" w:cs="Arial"/>
          <w:b/>
          <w:noProof/>
          <w:sz w:val="32"/>
          <w:szCs w:val="32"/>
        </w:rPr>
        <w:pict>
          <v:shape id="_x0000_s1248" type="#_x0000_t202" style="position:absolute;left:0;text-align:left;margin-left:451.35pt;margin-top:308.05pt;width:2in;height:27pt;z-index:251632128" strokecolor="white">
            <v:textbox style="mso-next-textbox:#_x0000_s1248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Прибыль</w:t>
                  </w:r>
                </w:p>
              </w:txbxContent>
            </v:textbox>
          </v:shape>
        </w:pict>
      </w:r>
      <w:r w:rsidR="0079694A">
        <w:rPr>
          <w:rFonts w:ascii="Arial" w:hAnsi="Arial" w:cs="Arial"/>
          <w:b/>
          <w:noProof/>
          <w:sz w:val="32"/>
          <w:szCs w:val="32"/>
        </w:rPr>
        <w:pict>
          <v:line id="_x0000_s1289" style="position:absolute;left:0;text-align:left;z-index:251674112" from="712.35pt,92.05pt" to="712.35pt,164.05pt" strokeweight="2.25pt">
            <v:stroke endarrow="block"/>
          </v:line>
        </w:pict>
      </w:r>
      <w:r w:rsidR="0079694A" w:rsidRPr="003C0CBB">
        <w:rPr>
          <w:rFonts w:ascii="Arial" w:hAnsi="Arial" w:cs="Arial"/>
          <w:b/>
          <w:noProof/>
          <w:sz w:val="32"/>
          <w:szCs w:val="32"/>
        </w:rPr>
        <w:pict>
          <v:line id="_x0000_s1271" style="position:absolute;left:0;text-align:left;z-index:251655680" from="676.35pt,92.05pt" to="676.35pt,164.05pt" strokeweight="2.25pt">
            <v:stroke endarrow="block"/>
          </v:line>
        </w:pict>
      </w:r>
      <w:r w:rsidR="0079694A" w:rsidRPr="003C0CBB">
        <w:rPr>
          <w:rFonts w:ascii="Arial" w:hAnsi="Arial" w:cs="Arial"/>
          <w:b/>
          <w:noProof/>
          <w:sz w:val="32"/>
          <w:szCs w:val="32"/>
        </w:rPr>
        <w:pict>
          <v:line id="_x0000_s1282" style="position:absolute;left:0;text-align:left;z-index:251666944" from="433.35pt,362.05pt" to="469.35pt,380.05pt" strokeweight="2.25pt">
            <v:stroke endarrow="block"/>
          </v:line>
        </w:pict>
      </w:r>
    </w:p>
    <w:p w:rsidR="0079694A" w:rsidRPr="00C16C3E" w:rsidRDefault="00C11739" w:rsidP="0079694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 id="_x0000_s1291" type="#_x0000_t202" style="position:absolute;margin-left:658.35pt;margin-top:19.05pt;width:52.65pt;height:40.45pt;z-index:251676160" fillcolor="red">
            <v:textbox style="mso-next-textbox:#_x0000_s1291" inset="0,0,0,0">
              <w:txbxContent>
                <w:p w:rsidR="0025206E" w:rsidRPr="006D0D82" w:rsidRDefault="0025206E" w:rsidP="0079694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828 775</w:t>
                  </w:r>
                </w:p>
                <w:p w:rsidR="0025206E" w:rsidRPr="00592B34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11739">
                    <w:rPr>
                      <w:b/>
                    </w:rPr>
                    <w:t>21 251</w:t>
                  </w:r>
                </w:p>
              </w:txbxContent>
            </v:textbox>
          </v:shape>
        </w:pict>
      </w:r>
    </w:p>
    <w:p w:rsidR="0079694A" w:rsidRPr="00C16C3E" w:rsidRDefault="0079694A" w:rsidP="0079694A">
      <w:pPr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56" type="#_x0000_t202" style="position:absolute;margin-left:92.7pt;margin-top:.3pt;width:63pt;height:18pt;z-index:251640320" strokecolor="white">
            <v:textbox style="mso-next-textbox:#_x0000_s1256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10,7 пор.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52" type="#_x0000_t202" style="position:absolute;margin-left:20.7pt;margin-top:.3pt;width:63pt;height:45pt;z-index:251636224" fillcolor="yellow">
            <v:textbox style="mso-next-textbox:#_x0000_s1252" inset="0,0,0,0">
              <w:txbxContent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5206E" w:rsidRPr="00592B34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43 700</w:t>
                  </w:r>
                </w:p>
              </w:txbxContent>
            </v:textbox>
          </v:shape>
        </w:pict>
      </w:r>
    </w:p>
    <w:p w:rsidR="0079694A" w:rsidRPr="00C16C3E" w:rsidRDefault="0079694A" w:rsidP="0079694A">
      <w:pPr>
        <w:tabs>
          <w:tab w:val="left" w:pos="10900"/>
        </w:tabs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57" type="#_x0000_t202" style="position:absolute;margin-left:92.7pt;margin-top:15.6pt;width:63pt;height:18pt;z-index:251641344" strokecolor="white">
            <v:textbox style="mso-next-textbox:#_x0000_s1257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2,27 опор.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54" style="position:absolute;flip:y;z-index:251638272" from="83.7pt,5.25pt" to="172.35pt,6.6pt" strokeweight="2.25pt">
            <v:stroke endarrow="block"/>
          </v:line>
        </w:pict>
      </w:r>
      <w:r>
        <w:rPr>
          <w:rFonts w:ascii="Arial" w:hAnsi="Arial" w:cs="Arial"/>
          <w:noProof/>
          <w:sz w:val="36"/>
          <w:szCs w:val="36"/>
        </w:rPr>
        <w:pict>
          <v:shape id="_x0000_s1295" type="#_x0000_t202" style="position:absolute;margin-left:514.35pt;margin-top:-21.75pt;width:63pt;height:45pt;z-index:251680256" fillcolor="#f90">
            <v:textbox style="mso-next-textbox:#_x0000_s1295" inset="0,0,0,0">
              <w:txbxContent>
                <w:p w:rsidR="0025206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5206E" w:rsidRPr="00C80D5E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885 444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36"/>
          <w:szCs w:val="36"/>
        </w:rPr>
        <w:tab/>
      </w:r>
    </w:p>
    <w:p w:rsidR="0079694A" w:rsidRPr="00C16C3E" w:rsidRDefault="00C11739" w:rsidP="0079694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 id="_x0000_s1290" type="#_x0000_t202" style="position:absolute;margin-left:693pt;margin-top:15.4pt;width:18pt;height:45pt;z-index:251675136" strokecolor="white">
            <v:textbox style="layout-flow:vertical;mso-layout-flow-alt:bottom-to-top;mso-next-textbox:#_x0000_s1290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smartTag w:uri="urn:schemas-microsoft-com:office:smarttags" w:element="metricconverter">
                    <w:smartTagPr>
                      <w:attr w:name="ProductID" w:val="150 кг"/>
                    </w:smartTagPr>
                    <w:r w:rsidRPr="00C11739">
                      <w:rPr>
                        <w:b/>
                      </w:rPr>
                      <w:t>150 кг</w:t>
                    </w:r>
                  </w:smartTag>
                </w:p>
              </w:txbxContent>
            </v:textbox>
          </v:shape>
        </w:pict>
      </w:r>
      <w:r w:rsidRPr="003C0CBB">
        <w:rPr>
          <w:rFonts w:ascii="Arial" w:hAnsi="Arial" w:cs="Arial"/>
          <w:b/>
          <w:noProof/>
          <w:sz w:val="32"/>
          <w:szCs w:val="32"/>
        </w:rPr>
        <w:pict>
          <v:shape id="_x0000_s1272" type="#_x0000_t202" style="position:absolute;margin-left:657pt;margin-top:15.4pt;width:18pt;height:45pt;z-index:251656704" strokecolor="white">
            <v:textbox style="layout-flow:vertical;mso-layout-flow-alt:bottom-to-top;mso-next-textbox:#_x0000_s1272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smartTag w:uri="urn:schemas-microsoft-com:office:smarttags" w:element="metricconverter">
                    <w:smartTagPr>
                      <w:attr w:name="ProductID" w:val="115 кг"/>
                    </w:smartTagPr>
                    <w:r w:rsidRPr="00C11739">
                      <w:rPr>
                        <w:b/>
                      </w:rPr>
                      <w:t>115 кг</w:t>
                    </w:r>
                  </w:smartTag>
                </w:p>
              </w:txbxContent>
            </v:textbox>
          </v:shape>
        </w:pict>
      </w:r>
      <w:r w:rsidR="0079694A" w:rsidRPr="003C0CBB">
        <w:rPr>
          <w:rFonts w:ascii="Arial" w:hAnsi="Arial" w:cs="Arial"/>
          <w:b/>
          <w:noProof/>
          <w:sz w:val="32"/>
          <w:szCs w:val="32"/>
        </w:rPr>
        <w:pict>
          <v:line id="_x0000_s1284" style="position:absolute;flip:x y;z-index:251668992" from="65.7pt,3.9pt" to="136.35pt,90.25pt" strokeweight="2.25pt">
            <v:stroke endarrow="block"/>
          </v:line>
        </w:pict>
      </w:r>
    </w:p>
    <w:p w:rsidR="0079694A" w:rsidRPr="00C16C3E" w:rsidRDefault="00C10B1A" w:rsidP="0079694A">
      <w:pPr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66" type="#_x0000_t202" style="position:absolute;margin-left:415.35pt;margin-top:-.15pt;width:90pt;height:21.85pt;z-index:251650560" strokecolor="white">
            <v:textbox style="mso-next-textbox:#_x0000_s1266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Отход – 3%</w:t>
                  </w:r>
                </w:p>
              </w:txbxContent>
            </v:textbox>
          </v:shape>
        </w:pict>
      </w: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61" type="#_x0000_t202" style="position:absolute;margin-left:244.35pt;margin-top:-.15pt;width:90pt;height:21.85pt;z-index:251645440" strokecolor="white">
            <v:textbox style="mso-next-textbox:#_x0000_s1261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Отход – 14%</w:t>
                  </w:r>
                </w:p>
              </w:txbxContent>
            </v:textbox>
          </v:shape>
        </w:pict>
      </w:r>
      <w:r w:rsidR="00C11739" w:rsidRPr="00210054">
        <w:rPr>
          <w:rFonts w:ascii="Arial" w:hAnsi="Arial" w:cs="Arial"/>
          <w:b/>
          <w:noProof/>
          <w:sz w:val="32"/>
          <w:szCs w:val="32"/>
        </w:rPr>
        <w:pict>
          <v:shape id="_x0000_s1268" type="#_x0000_t202" style="position:absolute;margin-left:586.35pt;margin-top:-.15pt;width:70.65pt;height:21.85pt;z-index:251652608" strokecolor="white">
            <v:textbox style="mso-next-textbox:#_x0000_s1268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Отход – 4%</w:t>
                  </w:r>
                </w:p>
              </w:txbxContent>
            </v:textbox>
          </v:shape>
        </w:pict>
      </w:r>
    </w:p>
    <w:p w:rsidR="0079694A" w:rsidRPr="00C16C3E" w:rsidRDefault="00C11739" w:rsidP="0079694A">
      <w:pPr>
        <w:tabs>
          <w:tab w:val="left" w:pos="1264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line id="_x0000_s1294" style="position:absolute;flip:x;z-index:251679232" from="586.35pt,1pt" to="612pt,41.55pt" strokeweight="2.25pt">
            <v:stroke endarrow="block"/>
          </v:line>
        </w:pict>
      </w:r>
      <w:r w:rsidR="0079694A" w:rsidRPr="00210054">
        <w:rPr>
          <w:rFonts w:ascii="Arial" w:hAnsi="Arial" w:cs="Arial"/>
          <w:b/>
          <w:noProof/>
          <w:sz w:val="32"/>
          <w:szCs w:val="32"/>
        </w:rPr>
        <w:pict>
          <v:shape id="_x0000_s1275" type="#_x0000_t202" style="position:absolute;margin-left:127.35pt;margin-top:14.55pt;width:2in;height:17.4pt;z-index:251659776" strokecolor="white">
            <v:textbox style="mso-next-textbox:#_x0000_s1275" inset="0,0,0,0">
              <w:txbxContent>
                <w:p w:rsidR="0025206E" w:rsidRPr="00592B34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Комбикорма</w:t>
                  </w:r>
                </w:p>
              </w:txbxContent>
            </v:textbox>
          </v:shape>
        </w:pict>
      </w:r>
      <w:r w:rsidR="0079694A">
        <w:rPr>
          <w:rFonts w:ascii="Arial" w:hAnsi="Arial" w:cs="Arial"/>
          <w:sz w:val="36"/>
          <w:szCs w:val="36"/>
        </w:rPr>
        <w:tab/>
      </w:r>
    </w:p>
    <w:p w:rsidR="0079694A" w:rsidRDefault="0079694A" w:rsidP="0079694A">
      <w:pPr>
        <w:rPr>
          <w:rFonts w:ascii="Arial" w:hAnsi="Arial" w:cs="Arial"/>
          <w:sz w:val="36"/>
          <w:szCs w:val="36"/>
        </w:rPr>
      </w:pPr>
    </w:p>
    <w:p w:rsidR="0079694A" w:rsidRDefault="00C11739" w:rsidP="0079694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pict>
          <v:shape id="_x0000_s1292" type="#_x0000_t202" style="position:absolute;margin-left:559.35pt;margin-top:.15pt;width:52.65pt;height:31.45pt;z-index:251677184" fillcolor="red">
            <v:textbox style="mso-next-textbox:#_x0000_s1292" inset="0,0,0,0">
              <w:txbxContent>
                <w:p w:rsidR="0025206E" w:rsidRPr="00BF288D" w:rsidRDefault="0025206E" w:rsidP="0079694A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 xml:space="preserve">58 014 </w:t>
                  </w:r>
                </w:p>
                <w:p w:rsidR="0025206E" w:rsidRPr="00592B34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</w:rPr>
        <w:pict>
          <v:shape id="_x0000_s1293" type="#_x0000_t202" style="position:absolute;margin-left:631.35pt;margin-top:.15pt;width:97.65pt;height:31.45pt;z-index:251678208" fillcolor="red">
            <v:textbox style="mso-next-textbox:#_x0000_s1293" inset="0,0,0,0">
              <w:txbxContent>
                <w:p w:rsidR="0025206E" w:rsidRPr="00BF288D" w:rsidRDefault="0025206E" w:rsidP="0079694A">
                  <w:pPr>
                    <w:jc w:val="center"/>
                    <w:rPr>
                      <w:b/>
                      <w:sz w:val="4"/>
                      <w:szCs w:val="4"/>
                    </w:rPr>
                  </w:pP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88 638 тонн</w:t>
                  </w: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3 188 тонн</w:t>
                  </w:r>
                </w:p>
                <w:p w:rsidR="0025206E" w:rsidRPr="00592B34" w:rsidRDefault="0025206E" w:rsidP="007969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9694A" w:rsidRDefault="00C11739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 id="_x0000_s1297" type="#_x0000_t202" style="position:absolute;margin-left:549pt;margin-top:19.9pt;width:34.65pt;height:63pt;z-index:251682304" strokecolor="white">
            <v:textbox style="layout-flow:vertical;mso-layout-flow-alt:bottom-to-top;mso-next-textbox:#_x0000_s1297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  <w:lang w:val="en-US"/>
                    </w:rPr>
                    <w:t>7</w:t>
                  </w:r>
                  <w:r w:rsidRPr="00C11739">
                    <w:rPr>
                      <w:b/>
                    </w:rPr>
                    <w:t>50</w:t>
                  </w:r>
                  <w:r w:rsidRPr="00C11739">
                    <w:rPr>
                      <w:b/>
                      <w:lang w:val="en-US"/>
                    </w:rPr>
                    <w:t>0</w:t>
                  </w:r>
                  <w:r w:rsidRPr="00C11739">
                    <w:rPr>
                      <w:b/>
                    </w:rPr>
                    <w:t xml:space="preserve"> руб</w:t>
                  </w:r>
                  <w:proofErr w:type="gramStart"/>
                  <w:r w:rsidRPr="00C11739">
                    <w:rPr>
                      <w:b/>
                    </w:rPr>
                    <w:t>./</w:t>
                  </w:r>
                  <w:proofErr w:type="gramEnd"/>
                  <w:r w:rsidRPr="00C11739">
                    <w:rPr>
                      <w:b/>
                    </w:rPr>
                    <w:t xml:space="preserve">гол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line id="_x0000_s1296" style="position:absolute;z-index:251681280" from="594pt,19.9pt" to="594pt,73.9pt" strokeweight="2.25pt">
            <v:stroke endarrow="block"/>
          </v:lin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287" type="#_x0000_t202" style="position:absolute;margin-left:675pt;margin-top:19.9pt;width:25.65pt;height:63pt;z-index:251672064" strokecolor="white">
            <v:textbox style="layout-flow:vertical;mso-layout-flow-alt:bottom-to-top;mso-next-textbox:#_x0000_s1287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40 руб./</w:t>
                  </w:r>
                  <w:proofErr w:type="gramStart"/>
                  <w:r w:rsidRPr="00C11739">
                    <w:rPr>
                      <w:b/>
                    </w:rPr>
                    <w:t>кг</w:t>
                  </w:r>
                  <w:proofErr w:type="gramEnd"/>
                  <w:r w:rsidRPr="00C11739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line id="_x0000_s1288" style="position:absolute;z-index:251673088" from="711pt,19.9pt" to="711pt,73.9pt" strokeweight="2.25pt">
            <v:stroke endarrow="block"/>
          </v:line>
        </w:pict>
      </w:r>
      <w:r w:rsidRPr="003C0CBB">
        <w:rPr>
          <w:rFonts w:ascii="Arial" w:hAnsi="Arial" w:cs="Arial"/>
          <w:b/>
          <w:noProof/>
          <w:sz w:val="32"/>
          <w:szCs w:val="32"/>
        </w:rPr>
        <w:pict>
          <v:shape id="_x0000_s1274" type="#_x0000_t202" style="position:absolute;margin-left:639pt;margin-top:19.9pt;width:16.65pt;height:63pt;z-index:251658752" strokecolor="white">
            <v:textbox style="layout-flow:vertical;mso-layout-flow-alt:bottom-to-top;mso-next-textbox:#_x0000_s1274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50 руб./</w:t>
                  </w:r>
                  <w:proofErr w:type="gramStart"/>
                  <w:r w:rsidRPr="00C11739">
                    <w:rPr>
                      <w:b/>
                    </w:rPr>
                    <w:t>кг</w:t>
                  </w:r>
                  <w:proofErr w:type="gramEnd"/>
                  <w:r w:rsidRPr="00C11739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Pr="003C0CBB">
        <w:rPr>
          <w:rFonts w:ascii="Arial" w:hAnsi="Arial" w:cs="Arial"/>
          <w:b/>
          <w:noProof/>
          <w:sz w:val="32"/>
          <w:szCs w:val="32"/>
        </w:rPr>
        <w:pict>
          <v:line id="_x0000_s1273" style="position:absolute;z-index:251657728" from="666pt,19.9pt" to="666pt,73.9pt" strokeweight="2.25pt">
            <v:stroke endarrow="block"/>
          </v:line>
        </w:pict>
      </w:r>
      <w:r w:rsidR="0079694A">
        <w:rPr>
          <w:rFonts w:ascii="Arial" w:hAnsi="Arial" w:cs="Arial"/>
          <w:sz w:val="36"/>
          <w:szCs w:val="36"/>
        </w:rPr>
        <w:tab/>
      </w:r>
    </w:p>
    <w:p w:rsidR="0079694A" w:rsidRDefault="0079694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</w:p>
    <w:p w:rsidR="0079694A" w:rsidRDefault="0079694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</w:p>
    <w:p w:rsidR="0079694A" w:rsidRDefault="00C10B1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 w:rsidRPr="003C0CBB">
        <w:rPr>
          <w:rFonts w:ascii="Arial" w:hAnsi="Arial" w:cs="Arial"/>
          <w:b/>
          <w:noProof/>
          <w:sz w:val="32"/>
          <w:szCs w:val="32"/>
        </w:rPr>
        <w:pict>
          <v:shape id="_x0000_s1250" type="#_x0000_t202" style="position:absolute;margin-left:189pt;margin-top:11.8pt;width:34.65pt;height:63pt;z-index:251634176" strokecolor="white">
            <v:textbox style="layout-flow:vertical;mso-layout-flow-alt:bottom-to-top;mso-next-textbox:#_x0000_s1250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5900</w:t>
                  </w:r>
                </w:p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 xml:space="preserve">руб./тонн </w:t>
                  </w:r>
                </w:p>
              </w:txbxContent>
            </v:textbox>
          </v:shape>
        </w:pict>
      </w:r>
      <w:r w:rsidRPr="003C0CBB">
        <w:rPr>
          <w:rFonts w:ascii="Arial" w:hAnsi="Arial" w:cs="Arial"/>
          <w:b/>
          <w:noProof/>
          <w:sz w:val="32"/>
          <w:szCs w:val="32"/>
        </w:rPr>
        <w:pict>
          <v:shape id="_x0000_s1249" type="#_x0000_t202" style="position:absolute;margin-left:325.35pt;margin-top:5.65pt;width:115.65pt;height:27pt;z-index:251633152" strokecolor="white">
            <v:textbox style="mso-next-textbox:#_x0000_s1249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Затраты, всего</w:t>
                  </w:r>
                </w:p>
              </w:txbxContent>
            </v:textbox>
          </v:shape>
        </w:pict>
      </w:r>
    </w:p>
    <w:p w:rsidR="0079694A" w:rsidRDefault="00C11739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83" type="#_x0000_t202" style="position:absolute;margin-left:558pt;margin-top:9.15pt;width:160.65pt;height:24.15pt;z-index:251667968" filled="f" stroked="f" strokecolor="white">
            <v:textbox style="mso-next-textbox:#_x0000_s1283" inset="0,0,0,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Выручка от реализации мяса</w:t>
                  </w:r>
                </w:p>
              </w:txbxContent>
            </v:textbox>
          </v:shape>
        </w:pict>
      </w:r>
    </w:p>
    <w:p w:rsidR="0079694A" w:rsidRDefault="00C10B1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oval id="_x0000_s1279" style="position:absolute;margin-left:334.35pt;margin-top:.3pt;width:97.65pt;height:78.15pt;z-index:251663872" fillcolor="#ffc">
            <v:textbox style="mso-next-textbox:#_x0000_s1279" inset="0,0,0,0">
              <w:txbxContent>
                <w:p w:rsidR="0025206E" w:rsidRDefault="0025206E" w:rsidP="0079694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3 487 737</w:t>
                  </w:r>
                </w:p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тыс. руб.</w:t>
                  </w:r>
                </w:p>
              </w:txbxContent>
            </v:textbox>
          </v:oval>
        </w:pict>
      </w:r>
    </w:p>
    <w:p w:rsidR="0079694A" w:rsidRDefault="00C10B1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shape id="_x0000_s1247" type="#_x0000_t202" style="position:absolute;margin-left:261pt;margin-top:3.75pt;width:63pt;height:15.15pt;z-index:251631104" strokecolor="white">
            <v:textbox style="mso-next-textbox:#_x0000_s1247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</w:rPr>
                  </w:pPr>
                  <w:r w:rsidRPr="00C10B1A">
                    <w:rPr>
                      <w:b/>
                    </w:rPr>
                    <w:t>55 %</w:t>
                  </w:r>
                </w:p>
              </w:txbxContent>
            </v:textbox>
          </v:shape>
        </w:pict>
      </w:r>
      <w:r w:rsidR="00C11739" w:rsidRPr="003C0CBB">
        <w:rPr>
          <w:rFonts w:ascii="Arial" w:hAnsi="Arial" w:cs="Arial"/>
          <w:b/>
          <w:noProof/>
          <w:sz w:val="32"/>
          <w:szCs w:val="32"/>
        </w:rPr>
        <w:pict>
          <v:oval id="_x0000_s1270" style="position:absolute;margin-left:8in;margin-top:12.75pt;width:142.65pt;height:51.15pt;z-index:251654656" fillcolor="#cfc">
            <v:textbox style="mso-next-textbox:#_x0000_s1270">
              <w:txbxContent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4 994 525</w:t>
                  </w: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тыс. руб.</w:t>
                  </w:r>
                </w:p>
              </w:txbxContent>
            </v:textbox>
          </v:oval>
        </w:pict>
      </w:r>
    </w:p>
    <w:p w:rsidR="0079694A" w:rsidRDefault="00C10B1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roundrect id="_x0000_s1278" style="position:absolute;margin-left:90pt;margin-top:1.05pt;width:162pt;height:24.15pt;z-index:251662848" arcsize="10923f" fillcolor="#ccf">
            <v:textbox style="mso-next-textbox:#_x0000_s1278" inset="0,0,0,0">
              <w:txbxContent>
                <w:p w:rsidR="0025206E" w:rsidRPr="00C10B1A" w:rsidRDefault="0025206E" w:rsidP="0079694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10B1A">
                    <w:rPr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Pr="00C10B1A">
                    <w:rPr>
                      <w:b/>
                      <w:sz w:val="26"/>
                      <w:szCs w:val="26"/>
                    </w:rPr>
                    <w:t xml:space="preserve"> 1 918 255,2 тыс. руб.</w:t>
                  </w:r>
                </w:p>
              </w:txbxContent>
            </v:textbox>
          </v:roundrect>
        </w:pict>
      </w:r>
      <w:r w:rsidR="00C11739" w:rsidRPr="003C0CBB">
        <w:rPr>
          <w:rFonts w:ascii="Arial" w:hAnsi="Arial" w:cs="Arial"/>
          <w:b/>
          <w:noProof/>
          <w:sz w:val="32"/>
          <w:szCs w:val="32"/>
        </w:rPr>
        <w:pict>
          <v:oval id="_x0000_s1280" style="position:absolute;margin-left:477pt;margin-top:10.05pt;width:81pt;height:1in;z-index:251664896" fillcolor="lime">
            <v:textbox style="mso-next-textbox:#_x0000_s1280" inset="0,0,0,0">
              <w:txbxContent>
                <w:p w:rsidR="0025206E" w:rsidRDefault="0025206E" w:rsidP="0079694A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1 506 788</w:t>
                  </w:r>
                </w:p>
                <w:p w:rsidR="0025206E" w:rsidRPr="00C11739" w:rsidRDefault="0025206E" w:rsidP="0079694A">
                  <w:pPr>
                    <w:jc w:val="center"/>
                    <w:rPr>
                      <w:b/>
                    </w:rPr>
                  </w:pPr>
                  <w:r w:rsidRPr="00C11739">
                    <w:rPr>
                      <w:b/>
                    </w:rPr>
                    <w:t>тыс. руб.</w:t>
                  </w:r>
                </w:p>
              </w:txbxContent>
            </v:textbox>
          </v:oval>
        </w:pict>
      </w:r>
    </w:p>
    <w:p w:rsidR="0079694A" w:rsidRDefault="0079694A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</w:p>
    <w:p w:rsidR="0079694A" w:rsidRDefault="00C11739" w:rsidP="0079694A">
      <w:pPr>
        <w:tabs>
          <w:tab w:val="left" w:pos="12000"/>
          <w:tab w:val="left" w:pos="12700"/>
        </w:tabs>
        <w:rPr>
          <w:rFonts w:ascii="Arial" w:hAnsi="Arial" w:cs="Arial"/>
          <w:sz w:val="36"/>
          <w:szCs w:val="36"/>
        </w:rPr>
      </w:pPr>
      <w:r w:rsidRPr="00210054">
        <w:rPr>
          <w:rFonts w:ascii="Arial" w:hAnsi="Arial" w:cs="Arial"/>
          <w:b/>
          <w:noProof/>
          <w:sz w:val="32"/>
          <w:szCs w:val="32"/>
        </w:rPr>
        <w:pict>
          <v:line id="_x0000_s1285" style="position:absolute;flip:x;z-index:251670016" from="567pt,.2pt" to="622.35pt,22.65pt" strokeweight="2.25pt">
            <v:stroke endarrow="block"/>
          </v:line>
        </w:pict>
      </w:r>
    </w:p>
    <w:p w:rsidR="00C11739" w:rsidRDefault="00C11739" w:rsidP="0079694A">
      <w:pPr>
        <w:shd w:val="clear" w:color="auto" w:fill="FFFFFF"/>
        <w:ind w:firstLine="567"/>
        <w:jc w:val="both"/>
        <w:rPr>
          <w:rFonts w:ascii="Arial" w:hAnsi="Arial" w:cs="Arial"/>
          <w:sz w:val="36"/>
          <w:szCs w:val="36"/>
        </w:rPr>
      </w:pPr>
    </w:p>
    <w:p w:rsidR="00AE2DBC" w:rsidRDefault="00821225" w:rsidP="00821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Рисунок 5 </w:t>
      </w:r>
      <w:r w:rsidR="00AE2DB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С</w:t>
      </w:r>
      <w:r w:rsidRPr="00821225">
        <w:rPr>
          <w:b/>
          <w:sz w:val="28"/>
          <w:szCs w:val="28"/>
        </w:rPr>
        <w:t xml:space="preserve">труктура производства </w:t>
      </w:r>
      <w:proofErr w:type="gramStart"/>
      <w:r w:rsidRPr="00821225">
        <w:rPr>
          <w:b/>
          <w:sz w:val="28"/>
          <w:szCs w:val="28"/>
        </w:rPr>
        <w:t>мяса свинины</w:t>
      </w:r>
      <w:proofErr w:type="gramEnd"/>
      <w:r w:rsidRPr="00821225">
        <w:rPr>
          <w:b/>
          <w:sz w:val="28"/>
          <w:szCs w:val="28"/>
        </w:rPr>
        <w:t xml:space="preserve"> </w:t>
      </w:r>
    </w:p>
    <w:p w:rsidR="00821225" w:rsidRPr="00821225" w:rsidRDefault="00821225" w:rsidP="00821225">
      <w:pPr>
        <w:jc w:val="center"/>
        <w:rPr>
          <w:sz w:val="28"/>
          <w:szCs w:val="28"/>
        </w:rPr>
        <w:sectPr w:rsidR="00821225" w:rsidRPr="00821225" w:rsidSect="00C11739">
          <w:pgSz w:w="16838" w:h="11906" w:orient="landscape"/>
          <w:pgMar w:top="1418" w:right="1247" w:bottom="1134" w:left="1247" w:header="709" w:footer="709" w:gutter="0"/>
          <w:cols w:space="708"/>
          <w:titlePg/>
          <w:docGrid w:linePitch="360"/>
        </w:sectPr>
      </w:pPr>
      <w:r w:rsidRPr="00821225">
        <w:rPr>
          <w:b/>
          <w:sz w:val="28"/>
          <w:szCs w:val="28"/>
        </w:rPr>
        <w:t>после выхода на проектную мощность и возврата заемных</w:t>
      </w:r>
      <w:r w:rsidR="00AE2DBC">
        <w:rPr>
          <w:b/>
          <w:sz w:val="28"/>
          <w:szCs w:val="28"/>
        </w:rPr>
        <w:t xml:space="preserve"> средств</w:t>
      </w:r>
    </w:p>
    <w:p w:rsidR="00CB6A65" w:rsidRDefault="00CB6A65" w:rsidP="00CB6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Основные положения диссертационного исследования </w:t>
      </w:r>
    </w:p>
    <w:p w:rsidR="00CB6A65" w:rsidRDefault="00CB6A65" w:rsidP="00CB6A65">
      <w:pPr>
        <w:jc w:val="center"/>
        <w:rPr>
          <w:b/>
          <w:bCs/>
          <w:sz w:val="28"/>
          <w:szCs w:val="28"/>
        </w:rPr>
      </w:pPr>
      <w:proofErr w:type="gramStart"/>
      <w:r w:rsidRPr="005039EF">
        <w:rPr>
          <w:b/>
          <w:bCs/>
          <w:sz w:val="28"/>
          <w:szCs w:val="28"/>
        </w:rPr>
        <w:t>опубликова</w:t>
      </w:r>
      <w:r w:rsidRPr="005039EF">
        <w:rPr>
          <w:b/>
          <w:bCs/>
          <w:sz w:val="28"/>
          <w:szCs w:val="28"/>
        </w:rPr>
        <w:t>н</w:t>
      </w:r>
      <w:r w:rsidRPr="005039EF">
        <w:rPr>
          <w:b/>
          <w:bCs/>
          <w:sz w:val="28"/>
          <w:szCs w:val="28"/>
        </w:rPr>
        <w:t>ы</w:t>
      </w:r>
      <w:proofErr w:type="gramEnd"/>
      <w:r w:rsidRPr="005039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следующих </w:t>
      </w:r>
      <w:r w:rsidRPr="005039EF">
        <w:rPr>
          <w:b/>
          <w:bCs/>
          <w:sz w:val="28"/>
          <w:szCs w:val="28"/>
        </w:rPr>
        <w:t>работ</w:t>
      </w:r>
      <w:r>
        <w:rPr>
          <w:b/>
          <w:bCs/>
          <w:sz w:val="28"/>
          <w:szCs w:val="28"/>
        </w:rPr>
        <w:t>ах</w:t>
      </w:r>
      <w:r w:rsidR="00F25A3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AB6DEC" w:rsidRPr="00AC0F46" w:rsidRDefault="00AB6DEC" w:rsidP="00F273A0">
      <w:pPr>
        <w:jc w:val="both"/>
        <w:rPr>
          <w:sz w:val="16"/>
          <w:szCs w:val="16"/>
        </w:rPr>
      </w:pPr>
    </w:p>
    <w:p w:rsidR="00F5262D" w:rsidRPr="00F5262D" w:rsidRDefault="007D68E9" w:rsidP="00F5262D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5262D">
        <w:rPr>
          <w:sz w:val="28"/>
          <w:szCs w:val="28"/>
        </w:rPr>
        <w:t>Горбачева Н.Ю.</w:t>
      </w:r>
      <w:r w:rsidR="00F5262D">
        <w:rPr>
          <w:sz w:val="28"/>
          <w:szCs w:val="28"/>
        </w:rPr>
        <w:t xml:space="preserve"> </w:t>
      </w:r>
      <w:r w:rsidR="00F5262D" w:rsidRPr="00F5262D">
        <w:rPr>
          <w:sz w:val="28"/>
          <w:szCs w:val="28"/>
        </w:rPr>
        <w:t>Состояние и тенденции развития производства и п</w:t>
      </w:r>
      <w:r w:rsidR="00F5262D" w:rsidRPr="00F5262D">
        <w:rPr>
          <w:sz w:val="28"/>
          <w:szCs w:val="28"/>
        </w:rPr>
        <w:t>о</w:t>
      </w:r>
      <w:r w:rsidR="00F5262D" w:rsidRPr="00F5262D">
        <w:rPr>
          <w:sz w:val="28"/>
          <w:szCs w:val="28"/>
        </w:rPr>
        <w:t>требления основных видов сельскохозяйственной продукции, сырья и прод</w:t>
      </w:r>
      <w:r w:rsidR="00F5262D" w:rsidRPr="00F5262D">
        <w:rPr>
          <w:sz w:val="28"/>
          <w:szCs w:val="28"/>
        </w:rPr>
        <w:t>о</w:t>
      </w:r>
      <w:r w:rsidR="00F5262D" w:rsidRPr="00F5262D">
        <w:rPr>
          <w:sz w:val="28"/>
          <w:szCs w:val="28"/>
        </w:rPr>
        <w:t>вольствия в стране / Алтухов А.И., Куропаткин А.Н. и др. – Пермь: ИД «</w:t>
      </w:r>
      <w:proofErr w:type="spellStart"/>
      <w:r w:rsidR="00F5262D" w:rsidRPr="00F5262D">
        <w:rPr>
          <w:sz w:val="28"/>
          <w:szCs w:val="28"/>
        </w:rPr>
        <w:t>Пресстайм</w:t>
      </w:r>
      <w:proofErr w:type="spellEnd"/>
      <w:r w:rsidR="00F5262D" w:rsidRPr="00F5262D">
        <w:rPr>
          <w:sz w:val="28"/>
          <w:szCs w:val="28"/>
        </w:rPr>
        <w:t>», 2007. – 6,0 п.л., в том чи</w:t>
      </w:r>
      <w:r w:rsidR="00F5262D" w:rsidRPr="00F5262D">
        <w:rPr>
          <w:sz w:val="28"/>
          <w:szCs w:val="28"/>
        </w:rPr>
        <w:t>с</w:t>
      </w:r>
      <w:r w:rsidR="00F5262D" w:rsidRPr="00F5262D">
        <w:rPr>
          <w:sz w:val="28"/>
          <w:szCs w:val="28"/>
        </w:rPr>
        <w:t>ле авторских – 0,</w:t>
      </w:r>
      <w:r w:rsidR="00AE2DBC">
        <w:rPr>
          <w:sz w:val="28"/>
          <w:szCs w:val="28"/>
        </w:rPr>
        <w:t>5</w:t>
      </w:r>
      <w:r w:rsidR="00F5262D" w:rsidRPr="00F5262D">
        <w:rPr>
          <w:sz w:val="28"/>
          <w:szCs w:val="28"/>
        </w:rPr>
        <w:t xml:space="preserve"> п.</w:t>
      </w:r>
      <w:proofErr w:type="gramStart"/>
      <w:r w:rsidR="00F5262D" w:rsidRPr="00F5262D">
        <w:rPr>
          <w:sz w:val="28"/>
          <w:szCs w:val="28"/>
        </w:rPr>
        <w:t>л</w:t>
      </w:r>
      <w:proofErr w:type="gramEnd"/>
      <w:r w:rsidR="00F5262D" w:rsidRPr="00F5262D">
        <w:rPr>
          <w:sz w:val="28"/>
          <w:szCs w:val="28"/>
        </w:rPr>
        <w:t>.</w:t>
      </w:r>
    </w:p>
    <w:p w:rsidR="00CB6A65" w:rsidRPr="000761ED" w:rsidRDefault="003E307A" w:rsidP="00CB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73F1">
        <w:rPr>
          <w:sz w:val="28"/>
          <w:szCs w:val="28"/>
        </w:rPr>
        <w:t>Горбачева Н.Ю.</w:t>
      </w:r>
      <w:r w:rsidR="00821225">
        <w:rPr>
          <w:sz w:val="28"/>
          <w:szCs w:val="28"/>
        </w:rPr>
        <w:t xml:space="preserve"> </w:t>
      </w:r>
      <w:r w:rsidR="004949A3">
        <w:rPr>
          <w:sz w:val="28"/>
          <w:szCs w:val="28"/>
        </w:rPr>
        <w:t>Методика определения годовой потребности корм</w:t>
      </w:r>
      <w:r w:rsidR="004949A3">
        <w:rPr>
          <w:sz w:val="28"/>
          <w:szCs w:val="28"/>
        </w:rPr>
        <w:t>о</w:t>
      </w:r>
      <w:r w:rsidR="004949A3">
        <w:rPr>
          <w:sz w:val="28"/>
          <w:szCs w:val="28"/>
        </w:rPr>
        <w:t>вого зерна и параметров проведения закупочных и товарных интерве</w:t>
      </w:r>
      <w:r w:rsidR="004949A3">
        <w:rPr>
          <w:sz w:val="28"/>
          <w:szCs w:val="28"/>
        </w:rPr>
        <w:t>н</w:t>
      </w:r>
      <w:r w:rsidR="004949A3">
        <w:rPr>
          <w:sz w:val="28"/>
          <w:szCs w:val="28"/>
        </w:rPr>
        <w:t>ций</w:t>
      </w:r>
      <w:r w:rsidR="00F5262D">
        <w:rPr>
          <w:sz w:val="28"/>
          <w:szCs w:val="28"/>
        </w:rPr>
        <w:t xml:space="preserve"> </w:t>
      </w:r>
      <w:r w:rsidR="00F5262D" w:rsidRPr="00F5262D">
        <w:rPr>
          <w:sz w:val="28"/>
          <w:szCs w:val="28"/>
        </w:rPr>
        <w:t>/ Алтухов А.И., Куропаткин А.Н. и др.</w:t>
      </w:r>
      <w:r w:rsidR="00F5262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4949A3">
        <w:rPr>
          <w:sz w:val="28"/>
          <w:szCs w:val="28"/>
        </w:rPr>
        <w:t>Пермь</w:t>
      </w:r>
      <w:r w:rsidR="00F5262D">
        <w:rPr>
          <w:sz w:val="28"/>
          <w:szCs w:val="28"/>
        </w:rPr>
        <w:t>:</w:t>
      </w:r>
      <w:r w:rsidR="004949A3">
        <w:rPr>
          <w:sz w:val="28"/>
          <w:szCs w:val="28"/>
        </w:rPr>
        <w:t xml:space="preserve"> ИД «</w:t>
      </w:r>
      <w:proofErr w:type="spellStart"/>
      <w:r w:rsidR="004949A3">
        <w:rPr>
          <w:sz w:val="28"/>
          <w:szCs w:val="28"/>
        </w:rPr>
        <w:t>Пресстайм</w:t>
      </w:r>
      <w:proofErr w:type="spellEnd"/>
      <w:r w:rsidR="004949A3">
        <w:rPr>
          <w:sz w:val="28"/>
          <w:szCs w:val="28"/>
        </w:rPr>
        <w:t>»</w:t>
      </w:r>
      <w:r w:rsidR="00F5262D">
        <w:rPr>
          <w:sz w:val="28"/>
          <w:szCs w:val="28"/>
        </w:rPr>
        <w:t>,</w:t>
      </w:r>
      <w:r w:rsidR="004949A3">
        <w:rPr>
          <w:sz w:val="28"/>
          <w:szCs w:val="28"/>
        </w:rPr>
        <w:t xml:space="preserve"> 2007.</w:t>
      </w:r>
      <w:r w:rsidR="00CB6A65">
        <w:rPr>
          <w:sz w:val="28"/>
          <w:szCs w:val="28"/>
        </w:rPr>
        <w:t xml:space="preserve"> – </w:t>
      </w:r>
      <w:r w:rsidR="00821225">
        <w:rPr>
          <w:sz w:val="28"/>
          <w:szCs w:val="28"/>
        </w:rPr>
        <w:t xml:space="preserve">         </w:t>
      </w:r>
      <w:r w:rsidR="004949A3">
        <w:rPr>
          <w:sz w:val="28"/>
          <w:szCs w:val="28"/>
        </w:rPr>
        <w:t>2</w:t>
      </w:r>
      <w:r w:rsidR="00CB6A65" w:rsidRPr="000761ED">
        <w:rPr>
          <w:sz w:val="28"/>
          <w:szCs w:val="28"/>
        </w:rPr>
        <w:t>,</w:t>
      </w:r>
      <w:r w:rsidR="00CB6A65">
        <w:rPr>
          <w:sz w:val="28"/>
          <w:szCs w:val="28"/>
        </w:rPr>
        <w:t>5</w:t>
      </w:r>
      <w:r w:rsidR="00CB6A65" w:rsidRPr="000761ED">
        <w:rPr>
          <w:sz w:val="28"/>
          <w:szCs w:val="28"/>
        </w:rPr>
        <w:t xml:space="preserve"> п.л., в том числе авторские – 0,</w:t>
      </w:r>
      <w:r w:rsidR="004949A3">
        <w:rPr>
          <w:sz w:val="28"/>
          <w:szCs w:val="28"/>
        </w:rPr>
        <w:t>3</w:t>
      </w:r>
      <w:r w:rsidR="00CB6A65" w:rsidRPr="000761ED">
        <w:rPr>
          <w:sz w:val="28"/>
          <w:szCs w:val="28"/>
        </w:rPr>
        <w:t xml:space="preserve"> п.</w:t>
      </w:r>
      <w:proofErr w:type="gramStart"/>
      <w:r w:rsidR="00CB6A65" w:rsidRPr="000761ED">
        <w:rPr>
          <w:sz w:val="28"/>
          <w:szCs w:val="28"/>
        </w:rPr>
        <w:t>л</w:t>
      </w:r>
      <w:proofErr w:type="gramEnd"/>
      <w:r w:rsidR="00CB6A65" w:rsidRPr="000761ED">
        <w:rPr>
          <w:sz w:val="28"/>
          <w:szCs w:val="28"/>
        </w:rPr>
        <w:t>.</w:t>
      </w:r>
    </w:p>
    <w:p w:rsidR="00CB6A65" w:rsidRPr="000761ED" w:rsidRDefault="003E307A" w:rsidP="00CB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460A">
        <w:rPr>
          <w:sz w:val="28"/>
          <w:szCs w:val="28"/>
        </w:rPr>
        <w:t>Горбачева Н.Ю. Методические рекомендации по разработке прогн</w:t>
      </w:r>
      <w:r w:rsidR="0089460A">
        <w:rPr>
          <w:sz w:val="28"/>
          <w:szCs w:val="28"/>
        </w:rPr>
        <w:t>о</w:t>
      </w:r>
      <w:r w:rsidR="0089460A">
        <w:rPr>
          <w:sz w:val="28"/>
          <w:szCs w:val="28"/>
        </w:rPr>
        <w:t>за производства и потребления основных видов сельскохозяйственной пр</w:t>
      </w:r>
      <w:r w:rsidR="0089460A">
        <w:rPr>
          <w:sz w:val="28"/>
          <w:szCs w:val="28"/>
        </w:rPr>
        <w:t>о</w:t>
      </w:r>
      <w:r w:rsidR="0089460A">
        <w:rPr>
          <w:sz w:val="28"/>
          <w:szCs w:val="28"/>
        </w:rPr>
        <w:t>дукции, сырья и продовольствия в стране</w:t>
      </w:r>
      <w:r w:rsidR="00F5262D">
        <w:rPr>
          <w:sz w:val="28"/>
          <w:szCs w:val="28"/>
        </w:rPr>
        <w:t xml:space="preserve"> </w:t>
      </w:r>
      <w:r w:rsidR="00F5262D" w:rsidRPr="00F5262D">
        <w:rPr>
          <w:sz w:val="28"/>
          <w:szCs w:val="28"/>
        </w:rPr>
        <w:t>/ Алтухов А.И., Куропаткин А.Н. и др.</w:t>
      </w:r>
      <w:r w:rsidR="00F5262D">
        <w:rPr>
          <w:sz w:val="28"/>
          <w:szCs w:val="28"/>
        </w:rPr>
        <w:t xml:space="preserve"> –</w:t>
      </w:r>
      <w:r w:rsidR="0089460A">
        <w:rPr>
          <w:sz w:val="28"/>
          <w:szCs w:val="28"/>
        </w:rPr>
        <w:t xml:space="preserve"> </w:t>
      </w:r>
      <w:r w:rsidR="00F5262D">
        <w:rPr>
          <w:sz w:val="28"/>
          <w:szCs w:val="28"/>
        </w:rPr>
        <w:t xml:space="preserve">М.: ГНУ ВНИИЭСХ; </w:t>
      </w:r>
      <w:r w:rsidR="0089460A">
        <w:rPr>
          <w:sz w:val="28"/>
          <w:szCs w:val="28"/>
        </w:rPr>
        <w:t>Ульяновск</w:t>
      </w:r>
      <w:r>
        <w:rPr>
          <w:sz w:val="28"/>
          <w:szCs w:val="28"/>
        </w:rPr>
        <w:t>,</w:t>
      </w:r>
      <w:r w:rsidR="0089460A">
        <w:rPr>
          <w:sz w:val="28"/>
          <w:szCs w:val="28"/>
        </w:rPr>
        <w:t xml:space="preserve"> Ульяновский государственный техн</w:t>
      </w:r>
      <w:r w:rsidR="0089460A">
        <w:rPr>
          <w:sz w:val="28"/>
          <w:szCs w:val="28"/>
        </w:rPr>
        <w:t>и</w:t>
      </w:r>
      <w:r w:rsidR="0089460A">
        <w:rPr>
          <w:sz w:val="28"/>
          <w:szCs w:val="28"/>
        </w:rPr>
        <w:t>ческий университет,</w:t>
      </w:r>
      <w:r>
        <w:rPr>
          <w:sz w:val="28"/>
          <w:szCs w:val="28"/>
        </w:rPr>
        <w:t xml:space="preserve"> 200</w:t>
      </w:r>
      <w:r w:rsidR="0089460A">
        <w:rPr>
          <w:sz w:val="28"/>
          <w:szCs w:val="28"/>
        </w:rPr>
        <w:t>8</w:t>
      </w:r>
      <w:r>
        <w:rPr>
          <w:sz w:val="28"/>
          <w:szCs w:val="28"/>
        </w:rPr>
        <w:t>. –</w:t>
      </w:r>
      <w:r w:rsidR="00CB6A65">
        <w:rPr>
          <w:sz w:val="28"/>
          <w:szCs w:val="28"/>
        </w:rPr>
        <w:t xml:space="preserve"> </w:t>
      </w:r>
      <w:r w:rsidR="0089460A">
        <w:rPr>
          <w:sz w:val="28"/>
          <w:szCs w:val="28"/>
        </w:rPr>
        <w:t>7</w:t>
      </w:r>
      <w:r w:rsidR="00F5262D">
        <w:rPr>
          <w:sz w:val="28"/>
          <w:szCs w:val="28"/>
        </w:rPr>
        <w:t>,8</w:t>
      </w:r>
      <w:r w:rsidR="0089460A">
        <w:rPr>
          <w:sz w:val="28"/>
          <w:szCs w:val="28"/>
        </w:rPr>
        <w:t xml:space="preserve"> </w:t>
      </w:r>
      <w:r w:rsidR="00CB6A65" w:rsidRPr="000761ED">
        <w:rPr>
          <w:sz w:val="28"/>
          <w:szCs w:val="28"/>
        </w:rPr>
        <w:t>п.л., в том числе авто</w:t>
      </w:r>
      <w:r w:rsidR="00CB6A65" w:rsidRPr="000761ED">
        <w:rPr>
          <w:sz w:val="28"/>
          <w:szCs w:val="28"/>
        </w:rPr>
        <w:t>р</w:t>
      </w:r>
      <w:r w:rsidR="00CB6A65" w:rsidRPr="000761ED">
        <w:rPr>
          <w:sz w:val="28"/>
          <w:szCs w:val="28"/>
        </w:rPr>
        <w:t xml:space="preserve">ские – </w:t>
      </w:r>
      <w:r w:rsidR="00AE2DBC">
        <w:rPr>
          <w:sz w:val="28"/>
          <w:szCs w:val="28"/>
        </w:rPr>
        <w:t>1</w:t>
      </w:r>
      <w:r w:rsidR="00F5262D">
        <w:rPr>
          <w:sz w:val="28"/>
          <w:szCs w:val="28"/>
        </w:rPr>
        <w:t>,</w:t>
      </w:r>
      <w:r w:rsidR="00AE2DBC">
        <w:rPr>
          <w:sz w:val="28"/>
          <w:szCs w:val="28"/>
        </w:rPr>
        <w:t>0</w:t>
      </w:r>
      <w:r w:rsidR="00CB6A65" w:rsidRPr="000761ED">
        <w:rPr>
          <w:sz w:val="28"/>
          <w:szCs w:val="28"/>
        </w:rPr>
        <w:t xml:space="preserve"> п.</w:t>
      </w:r>
      <w:proofErr w:type="gramStart"/>
      <w:r w:rsidR="00CB6A65" w:rsidRPr="000761ED">
        <w:rPr>
          <w:sz w:val="28"/>
          <w:szCs w:val="28"/>
        </w:rPr>
        <w:t>л</w:t>
      </w:r>
      <w:proofErr w:type="gramEnd"/>
      <w:r w:rsidR="00CB6A65" w:rsidRPr="000761ED">
        <w:rPr>
          <w:sz w:val="28"/>
          <w:szCs w:val="28"/>
        </w:rPr>
        <w:t>.</w:t>
      </w:r>
    </w:p>
    <w:p w:rsidR="00BC2C4A" w:rsidRPr="000761ED" w:rsidRDefault="003E307A" w:rsidP="00BC2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9460A">
        <w:rPr>
          <w:sz w:val="28"/>
          <w:szCs w:val="28"/>
        </w:rPr>
        <w:t>Горбачева Н.Ю. Проблемы страхования сельскохозяйственных кул</w:t>
      </w:r>
      <w:r w:rsidR="0089460A">
        <w:rPr>
          <w:sz w:val="28"/>
          <w:szCs w:val="28"/>
        </w:rPr>
        <w:t>ь</w:t>
      </w:r>
      <w:r w:rsidR="0089460A">
        <w:rPr>
          <w:sz w:val="28"/>
          <w:szCs w:val="28"/>
        </w:rPr>
        <w:t xml:space="preserve">тур в Белгородской области </w:t>
      </w:r>
      <w:r w:rsidR="002E7E76">
        <w:rPr>
          <w:sz w:val="28"/>
          <w:szCs w:val="28"/>
        </w:rPr>
        <w:t>// Международный сельскохозяйственный жу</w:t>
      </w:r>
      <w:r w:rsidR="002E7E76">
        <w:rPr>
          <w:sz w:val="28"/>
          <w:szCs w:val="28"/>
        </w:rPr>
        <w:t>р</w:t>
      </w:r>
      <w:r w:rsidR="002E7E76">
        <w:rPr>
          <w:sz w:val="28"/>
          <w:szCs w:val="28"/>
        </w:rPr>
        <w:t>нал, 2008</w:t>
      </w:r>
      <w:r w:rsidR="00F5262D">
        <w:rPr>
          <w:sz w:val="28"/>
          <w:szCs w:val="28"/>
        </w:rPr>
        <w:t>,</w:t>
      </w:r>
      <w:r w:rsidR="002E7E76">
        <w:rPr>
          <w:sz w:val="28"/>
          <w:szCs w:val="28"/>
        </w:rPr>
        <w:t xml:space="preserve"> №</w:t>
      </w:r>
      <w:r w:rsidR="00F5262D">
        <w:rPr>
          <w:sz w:val="28"/>
          <w:szCs w:val="28"/>
        </w:rPr>
        <w:t xml:space="preserve"> </w:t>
      </w:r>
      <w:r w:rsidR="002E7E7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956EC">
        <w:rPr>
          <w:sz w:val="28"/>
          <w:szCs w:val="28"/>
        </w:rPr>
        <w:t xml:space="preserve"> – </w:t>
      </w:r>
      <w:r w:rsidR="00BC2C4A" w:rsidRPr="000761ED">
        <w:rPr>
          <w:sz w:val="28"/>
          <w:szCs w:val="28"/>
        </w:rPr>
        <w:t>0,</w:t>
      </w:r>
      <w:r w:rsidR="00BC2C4A">
        <w:rPr>
          <w:sz w:val="28"/>
          <w:szCs w:val="28"/>
        </w:rPr>
        <w:t>5</w:t>
      </w:r>
      <w:r w:rsidR="00BC2C4A" w:rsidRPr="000761ED">
        <w:rPr>
          <w:sz w:val="28"/>
          <w:szCs w:val="28"/>
        </w:rPr>
        <w:t xml:space="preserve"> п.</w:t>
      </w:r>
      <w:proofErr w:type="gramStart"/>
      <w:r w:rsidR="00BC2C4A" w:rsidRPr="000761ED">
        <w:rPr>
          <w:sz w:val="28"/>
          <w:szCs w:val="28"/>
        </w:rPr>
        <w:t>л</w:t>
      </w:r>
      <w:proofErr w:type="gramEnd"/>
      <w:r w:rsidR="00BC2C4A" w:rsidRPr="000761ED">
        <w:rPr>
          <w:sz w:val="28"/>
          <w:szCs w:val="28"/>
        </w:rPr>
        <w:t>.</w:t>
      </w:r>
    </w:p>
    <w:p w:rsidR="00DB2807" w:rsidRPr="00F5262D" w:rsidRDefault="003E307A" w:rsidP="00F5262D">
      <w:pPr>
        <w:ind w:firstLine="709"/>
        <w:jc w:val="both"/>
        <w:rPr>
          <w:sz w:val="28"/>
          <w:szCs w:val="28"/>
        </w:rPr>
      </w:pPr>
      <w:r w:rsidRPr="00F5262D">
        <w:rPr>
          <w:sz w:val="28"/>
          <w:szCs w:val="28"/>
        </w:rPr>
        <w:t xml:space="preserve">5. </w:t>
      </w:r>
      <w:r w:rsidR="00F5262D" w:rsidRPr="00F5262D">
        <w:rPr>
          <w:sz w:val="28"/>
          <w:szCs w:val="28"/>
        </w:rPr>
        <w:t xml:space="preserve">Горбачева Н.Ю. Совершенствование кредитного механизма развития животноводства в Белгородской области </w:t>
      </w:r>
      <w:r w:rsidR="00F5262D">
        <w:rPr>
          <w:sz w:val="28"/>
          <w:szCs w:val="28"/>
        </w:rPr>
        <w:t xml:space="preserve">// </w:t>
      </w:r>
      <w:r w:rsidR="00F5262D" w:rsidRPr="00F5262D">
        <w:rPr>
          <w:sz w:val="28"/>
          <w:szCs w:val="28"/>
        </w:rPr>
        <w:t>Сб</w:t>
      </w:r>
      <w:r w:rsidR="00F5262D">
        <w:rPr>
          <w:sz w:val="28"/>
          <w:szCs w:val="28"/>
        </w:rPr>
        <w:t>.</w:t>
      </w:r>
      <w:r w:rsidR="00F5262D" w:rsidRPr="00F5262D">
        <w:rPr>
          <w:sz w:val="28"/>
          <w:szCs w:val="28"/>
        </w:rPr>
        <w:t xml:space="preserve"> статей </w:t>
      </w:r>
      <w:r w:rsidR="00F5262D" w:rsidRPr="00F5262D">
        <w:rPr>
          <w:sz w:val="28"/>
          <w:szCs w:val="28"/>
          <w:lang w:val="en-US"/>
        </w:rPr>
        <w:t>Y</w:t>
      </w:r>
      <w:r w:rsidR="00F5262D" w:rsidRPr="00F5262D">
        <w:rPr>
          <w:sz w:val="28"/>
          <w:szCs w:val="28"/>
        </w:rPr>
        <w:t xml:space="preserve"> Международной н</w:t>
      </w:r>
      <w:r w:rsidR="00F5262D" w:rsidRPr="00F5262D">
        <w:rPr>
          <w:sz w:val="28"/>
          <w:szCs w:val="28"/>
        </w:rPr>
        <w:t>а</w:t>
      </w:r>
      <w:r w:rsidR="00F5262D" w:rsidRPr="00F5262D">
        <w:rPr>
          <w:sz w:val="28"/>
          <w:szCs w:val="28"/>
        </w:rPr>
        <w:t>учно-практической конференции</w:t>
      </w:r>
      <w:r w:rsidR="00F5262D">
        <w:rPr>
          <w:sz w:val="28"/>
          <w:szCs w:val="28"/>
        </w:rPr>
        <w:t xml:space="preserve"> «</w:t>
      </w:r>
      <w:r w:rsidR="00F5262D" w:rsidRPr="00F5262D">
        <w:rPr>
          <w:sz w:val="28"/>
          <w:szCs w:val="28"/>
        </w:rPr>
        <w:t>Региональные проблемы устойчивого ра</w:t>
      </w:r>
      <w:r w:rsidR="00F5262D" w:rsidRPr="00F5262D">
        <w:rPr>
          <w:sz w:val="28"/>
          <w:szCs w:val="28"/>
        </w:rPr>
        <w:t>з</w:t>
      </w:r>
      <w:r w:rsidR="00F5262D" w:rsidRPr="00F5262D">
        <w:rPr>
          <w:sz w:val="28"/>
          <w:szCs w:val="28"/>
        </w:rPr>
        <w:t>вития сельской местности</w:t>
      </w:r>
      <w:r w:rsidR="00F5262D">
        <w:rPr>
          <w:sz w:val="28"/>
          <w:szCs w:val="28"/>
        </w:rPr>
        <w:t>»</w:t>
      </w:r>
      <w:r w:rsidR="00F5262D" w:rsidRPr="00F5262D">
        <w:rPr>
          <w:sz w:val="28"/>
          <w:szCs w:val="28"/>
        </w:rPr>
        <w:t>, 29-30 мая 2008 г., Пенза</w:t>
      </w:r>
      <w:r w:rsidR="00F5262D">
        <w:rPr>
          <w:sz w:val="28"/>
          <w:szCs w:val="28"/>
        </w:rPr>
        <w:t>. – 0,5 п.л.</w:t>
      </w:r>
    </w:p>
    <w:p w:rsidR="00DB2807" w:rsidRDefault="00DB2807" w:rsidP="00F273A0">
      <w:pPr>
        <w:jc w:val="both"/>
        <w:rPr>
          <w:sz w:val="28"/>
          <w:szCs w:val="28"/>
        </w:rPr>
      </w:pPr>
    </w:p>
    <w:p w:rsidR="009624CA" w:rsidRDefault="009624CA" w:rsidP="00F273A0">
      <w:pPr>
        <w:jc w:val="both"/>
        <w:rPr>
          <w:sz w:val="28"/>
          <w:szCs w:val="28"/>
        </w:rPr>
      </w:pPr>
    </w:p>
    <w:p w:rsidR="009624CA" w:rsidRDefault="009624CA" w:rsidP="00F273A0">
      <w:pPr>
        <w:jc w:val="both"/>
        <w:rPr>
          <w:sz w:val="28"/>
          <w:szCs w:val="28"/>
        </w:rPr>
      </w:pPr>
    </w:p>
    <w:p w:rsidR="009624CA" w:rsidRDefault="009624CA" w:rsidP="00F273A0">
      <w:pPr>
        <w:jc w:val="both"/>
        <w:rPr>
          <w:sz w:val="28"/>
          <w:szCs w:val="28"/>
        </w:rPr>
      </w:pPr>
    </w:p>
    <w:p w:rsidR="009624CA" w:rsidRDefault="009624CA" w:rsidP="00F273A0">
      <w:pPr>
        <w:jc w:val="both"/>
        <w:rPr>
          <w:sz w:val="28"/>
          <w:szCs w:val="28"/>
        </w:rPr>
      </w:pPr>
    </w:p>
    <w:p w:rsidR="009624CA" w:rsidRDefault="009624CA" w:rsidP="00F273A0">
      <w:pPr>
        <w:jc w:val="both"/>
        <w:rPr>
          <w:sz w:val="28"/>
          <w:szCs w:val="28"/>
        </w:rPr>
      </w:pPr>
    </w:p>
    <w:p w:rsidR="009624CA" w:rsidRDefault="009624CA" w:rsidP="00F273A0">
      <w:pPr>
        <w:jc w:val="both"/>
        <w:rPr>
          <w:sz w:val="28"/>
          <w:szCs w:val="28"/>
        </w:rPr>
      </w:pPr>
    </w:p>
    <w:p w:rsidR="00821225" w:rsidRDefault="00821225" w:rsidP="00F273A0">
      <w:pPr>
        <w:jc w:val="both"/>
        <w:rPr>
          <w:sz w:val="28"/>
          <w:szCs w:val="28"/>
        </w:rPr>
      </w:pPr>
    </w:p>
    <w:p w:rsidR="00821225" w:rsidRDefault="00821225" w:rsidP="00F273A0">
      <w:pPr>
        <w:jc w:val="both"/>
        <w:rPr>
          <w:sz w:val="28"/>
          <w:szCs w:val="28"/>
        </w:rPr>
      </w:pPr>
    </w:p>
    <w:p w:rsidR="00DB2807" w:rsidRPr="00AB6DEC" w:rsidRDefault="00DB2807" w:rsidP="00F273A0">
      <w:pPr>
        <w:jc w:val="both"/>
        <w:rPr>
          <w:sz w:val="28"/>
          <w:szCs w:val="28"/>
        </w:rPr>
      </w:pPr>
    </w:p>
    <w:tbl>
      <w:tblPr>
        <w:tblW w:w="9540" w:type="dxa"/>
        <w:tblInd w:w="-72" w:type="dxa"/>
        <w:tblLook w:val="0000"/>
      </w:tblPr>
      <w:tblGrid>
        <w:gridCol w:w="9540"/>
      </w:tblGrid>
      <w:tr w:rsidR="00FC5767" w:rsidRPr="00EF08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tcBorders>
              <w:bottom w:val="single" w:sz="4" w:space="0" w:color="auto"/>
            </w:tcBorders>
          </w:tcPr>
          <w:p w:rsidR="00FC5767" w:rsidRPr="00EF0853" w:rsidRDefault="00FC5767" w:rsidP="00C01CFD">
            <w:pPr>
              <w:jc w:val="center"/>
              <w:rPr>
                <w:sz w:val="28"/>
                <w:szCs w:val="28"/>
              </w:rPr>
            </w:pPr>
            <w:r w:rsidRPr="00EF0853">
              <w:rPr>
                <w:sz w:val="28"/>
                <w:szCs w:val="28"/>
              </w:rPr>
              <w:t>Отпечатано в Центре информации  и технико-экономических исследований агропромышленного комплекса Государственного научного учреждения</w:t>
            </w:r>
          </w:p>
          <w:p w:rsidR="00FC5767" w:rsidRDefault="00FC5767" w:rsidP="00C01CFD">
            <w:pPr>
              <w:jc w:val="center"/>
              <w:rPr>
                <w:sz w:val="28"/>
                <w:szCs w:val="28"/>
              </w:rPr>
            </w:pPr>
            <w:r w:rsidRPr="00EF0853">
              <w:rPr>
                <w:sz w:val="28"/>
                <w:szCs w:val="28"/>
              </w:rPr>
              <w:t xml:space="preserve">Всероссийского научно-исследовательского института экономики </w:t>
            </w:r>
          </w:p>
          <w:p w:rsidR="00FC5767" w:rsidRPr="00EF0853" w:rsidRDefault="00FC5767" w:rsidP="00C01CFD">
            <w:pPr>
              <w:jc w:val="center"/>
              <w:rPr>
                <w:sz w:val="28"/>
                <w:szCs w:val="28"/>
              </w:rPr>
            </w:pPr>
            <w:r w:rsidRPr="00EF0853">
              <w:rPr>
                <w:sz w:val="28"/>
                <w:szCs w:val="28"/>
              </w:rPr>
              <w:t>сельского хозяйства Россельхозакадемии</w:t>
            </w:r>
          </w:p>
          <w:p w:rsidR="00FC5767" w:rsidRPr="00EF0853" w:rsidRDefault="00FC5767" w:rsidP="00C01CFD">
            <w:pPr>
              <w:widowControl w:val="0"/>
              <w:jc w:val="center"/>
              <w:rPr>
                <w:sz w:val="28"/>
                <w:szCs w:val="28"/>
              </w:rPr>
            </w:pPr>
            <w:r w:rsidRPr="00EF0853">
              <w:rPr>
                <w:sz w:val="28"/>
                <w:szCs w:val="28"/>
              </w:rPr>
              <w:t>Тираж 100 экземпляров. Подписано в печать</w:t>
            </w:r>
            <w:r>
              <w:rPr>
                <w:sz w:val="28"/>
                <w:szCs w:val="28"/>
              </w:rPr>
              <w:t xml:space="preserve"> «</w:t>
            </w:r>
            <w:r w:rsidR="00B77F20">
              <w:rPr>
                <w:sz w:val="28"/>
                <w:szCs w:val="28"/>
              </w:rPr>
              <w:t xml:space="preserve"> </w:t>
            </w:r>
            <w:r w:rsidR="00AE2DBC">
              <w:rPr>
                <w:sz w:val="28"/>
                <w:szCs w:val="28"/>
              </w:rPr>
              <w:t>13</w:t>
            </w:r>
            <w:r w:rsidR="00B77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» </w:t>
            </w:r>
            <w:r w:rsidR="00AE2DBC">
              <w:rPr>
                <w:sz w:val="28"/>
                <w:szCs w:val="28"/>
              </w:rPr>
              <w:t>января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8"/>
                  <w:szCs w:val="28"/>
                </w:rPr>
                <w:t>200</w:t>
              </w:r>
              <w:r w:rsidR="00BB53E2">
                <w:rPr>
                  <w:sz w:val="28"/>
                  <w:szCs w:val="28"/>
                </w:rPr>
                <w:t>9</w:t>
              </w:r>
              <w:r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</w:t>
            </w:r>
          </w:p>
          <w:p w:rsidR="00FC5767" w:rsidRPr="00EF0853" w:rsidRDefault="00FC5767" w:rsidP="00C01CFD">
            <w:pPr>
              <w:widowControl w:val="0"/>
              <w:jc w:val="center"/>
              <w:rPr>
                <w:sz w:val="28"/>
                <w:szCs w:val="28"/>
              </w:rPr>
            </w:pPr>
            <w:r w:rsidRPr="00EF0853">
              <w:rPr>
                <w:sz w:val="28"/>
                <w:szCs w:val="28"/>
              </w:rPr>
              <w:t xml:space="preserve">Бумага офсетная 80 г/кв. м. Усл. п.л. </w:t>
            </w:r>
            <w:r w:rsidR="009624CA">
              <w:rPr>
                <w:sz w:val="28"/>
                <w:szCs w:val="28"/>
              </w:rPr>
              <w:t>1,</w:t>
            </w:r>
            <w:r w:rsidR="00AE2DBC">
              <w:rPr>
                <w:sz w:val="28"/>
                <w:szCs w:val="28"/>
              </w:rPr>
              <w:t>0</w:t>
            </w:r>
            <w:r w:rsidR="009624CA">
              <w:rPr>
                <w:sz w:val="28"/>
                <w:szCs w:val="28"/>
              </w:rPr>
              <w:t>.</w:t>
            </w:r>
            <w:r w:rsidRPr="00EF0853">
              <w:rPr>
                <w:sz w:val="28"/>
                <w:szCs w:val="28"/>
              </w:rPr>
              <w:t xml:space="preserve"> Заказ № </w:t>
            </w:r>
            <w:r w:rsidR="00AE2DBC">
              <w:rPr>
                <w:sz w:val="28"/>
                <w:szCs w:val="28"/>
              </w:rPr>
              <w:t>2</w:t>
            </w:r>
          </w:p>
          <w:p w:rsidR="00FC5767" w:rsidRPr="00EF0853" w:rsidRDefault="00FC5767" w:rsidP="00C01CF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C5767" w:rsidRPr="003327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tcBorders>
              <w:top w:val="single" w:sz="4" w:space="0" w:color="auto"/>
            </w:tcBorders>
          </w:tcPr>
          <w:p w:rsidR="00FC5767" w:rsidRDefault="00FC5767" w:rsidP="00C01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123007, г. Москва, Хорошевское шоссе, дом 35/2, корп. 3</w:t>
            </w:r>
          </w:p>
          <w:p w:rsidR="00FC5767" w:rsidRDefault="00FC5767" w:rsidP="00C01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(495) 195-60-20. Факс (495) 195-60-87</w:t>
            </w:r>
          </w:p>
        </w:tc>
      </w:tr>
    </w:tbl>
    <w:p w:rsidR="003E307A" w:rsidRPr="00AB6DEC" w:rsidRDefault="003E307A" w:rsidP="00821225">
      <w:pPr>
        <w:jc w:val="both"/>
        <w:rPr>
          <w:sz w:val="28"/>
          <w:szCs w:val="28"/>
        </w:rPr>
      </w:pPr>
    </w:p>
    <w:sectPr w:rsidR="003E307A" w:rsidRPr="00AB6DEC" w:rsidSect="00225FED">
      <w:pgSz w:w="11906" w:h="16838"/>
      <w:pgMar w:top="1247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F07" w:rsidRDefault="009C1F07">
      <w:r>
        <w:separator/>
      </w:r>
    </w:p>
  </w:endnote>
  <w:endnote w:type="continuationSeparator" w:id="1">
    <w:p w:rsidR="009C1F07" w:rsidRDefault="009C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6E" w:rsidRDefault="0025206E" w:rsidP="00EE375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206E" w:rsidRDefault="0025206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06E" w:rsidRPr="00225FED" w:rsidRDefault="0025206E" w:rsidP="00EE375C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225FED">
      <w:rPr>
        <w:rStyle w:val="a8"/>
        <w:sz w:val="28"/>
        <w:szCs w:val="28"/>
      </w:rPr>
      <w:fldChar w:fldCharType="begin"/>
    </w:r>
    <w:r w:rsidRPr="00225FED">
      <w:rPr>
        <w:rStyle w:val="a8"/>
        <w:sz w:val="28"/>
        <w:szCs w:val="28"/>
      </w:rPr>
      <w:instrText xml:space="preserve">PAGE  </w:instrText>
    </w:r>
    <w:r w:rsidRPr="00225FED">
      <w:rPr>
        <w:rStyle w:val="a8"/>
        <w:sz w:val="28"/>
        <w:szCs w:val="28"/>
      </w:rPr>
      <w:fldChar w:fldCharType="separate"/>
    </w:r>
    <w:r w:rsidR="00AE2DBC">
      <w:rPr>
        <w:rStyle w:val="a8"/>
        <w:noProof/>
        <w:sz w:val="28"/>
        <w:szCs w:val="28"/>
      </w:rPr>
      <w:t>21</w:t>
    </w:r>
    <w:r w:rsidRPr="00225FED">
      <w:rPr>
        <w:rStyle w:val="a8"/>
        <w:sz w:val="28"/>
        <w:szCs w:val="28"/>
      </w:rPr>
      <w:fldChar w:fldCharType="end"/>
    </w:r>
  </w:p>
  <w:p w:rsidR="0025206E" w:rsidRDefault="0025206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F07" w:rsidRDefault="009C1F07">
      <w:r>
        <w:separator/>
      </w:r>
    </w:p>
  </w:footnote>
  <w:footnote w:type="continuationSeparator" w:id="1">
    <w:p w:rsidR="009C1F07" w:rsidRDefault="009C1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F4EE7E"/>
    <w:lvl w:ilvl="0">
      <w:numFmt w:val="bullet"/>
      <w:lvlText w:val="*"/>
      <w:lvlJc w:val="left"/>
    </w:lvl>
  </w:abstractNum>
  <w:abstractNum w:abstractNumId="1">
    <w:nsid w:val="195879EC"/>
    <w:multiLevelType w:val="hybridMultilevel"/>
    <w:tmpl w:val="8848BD52"/>
    <w:lvl w:ilvl="0" w:tplc="2C3C5DBC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C02396"/>
    <w:multiLevelType w:val="hybridMultilevel"/>
    <w:tmpl w:val="4C6C3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358D9"/>
    <w:multiLevelType w:val="hybridMultilevel"/>
    <w:tmpl w:val="028AC29E"/>
    <w:lvl w:ilvl="0" w:tplc="2D380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781E32"/>
    <w:multiLevelType w:val="hybridMultilevel"/>
    <w:tmpl w:val="DDC21E4A"/>
    <w:lvl w:ilvl="0" w:tplc="706A1B6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275C3"/>
    <w:multiLevelType w:val="hybridMultilevel"/>
    <w:tmpl w:val="1BA01736"/>
    <w:lvl w:ilvl="0" w:tplc="ACFE3DA4">
      <w:start w:val="1"/>
      <w:numFmt w:val="decimal"/>
      <w:lvlText w:val="%1."/>
      <w:lvlJc w:val="left"/>
      <w:pPr>
        <w:tabs>
          <w:tab w:val="num" w:pos="1666"/>
        </w:tabs>
        <w:ind w:left="166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6">
    <w:nsid w:val="6912322C"/>
    <w:multiLevelType w:val="singleLevel"/>
    <w:tmpl w:val="F6CEBD6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8"/>
        </w:rPr>
      </w:lvl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96D"/>
    <w:rsid w:val="00007EF4"/>
    <w:rsid w:val="0001229F"/>
    <w:rsid w:val="00012DD0"/>
    <w:rsid w:val="00016409"/>
    <w:rsid w:val="0002451D"/>
    <w:rsid w:val="00026663"/>
    <w:rsid w:val="0002706E"/>
    <w:rsid w:val="000272B4"/>
    <w:rsid w:val="000452A6"/>
    <w:rsid w:val="000508CB"/>
    <w:rsid w:val="0005322F"/>
    <w:rsid w:val="00053B53"/>
    <w:rsid w:val="00060A08"/>
    <w:rsid w:val="00061E54"/>
    <w:rsid w:val="00063F33"/>
    <w:rsid w:val="000663D1"/>
    <w:rsid w:val="00071038"/>
    <w:rsid w:val="00075485"/>
    <w:rsid w:val="00075BD5"/>
    <w:rsid w:val="000808FF"/>
    <w:rsid w:val="0008469D"/>
    <w:rsid w:val="00097AA3"/>
    <w:rsid w:val="000A2A0C"/>
    <w:rsid w:val="000A69F0"/>
    <w:rsid w:val="000B075F"/>
    <w:rsid w:val="000B4545"/>
    <w:rsid w:val="000C6342"/>
    <w:rsid w:val="000E1F1E"/>
    <w:rsid w:val="000F7EB8"/>
    <w:rsid w:val="001042C1"/>
    <w:rsid w:val="0011041D"/>
    <w:rsid w:val="00110587"/>
    <w:rsid w:val="001236C8"/>
    <w:rsid w:val="00133070"/>
    <w:rsid w:val="0013309F"/>
    <w:rsid w:val="001334FD"/>
    <w:rsid w:val="00137D03"/>
    <w:rsid w:val="00164FF6"/>
    <w:rsid w:val="00172DD0"/>
    <w:rsid w:val="00174F2E"/>
    <w:rsid w:val="0017677B"/>
    <w:rsid w:val="001826C1"/>
    <w:rsid w:val="001865A7"/>
    <w:rsid w:val="0019129F"/>
    <w:rsid w:val="00195ADB"/>
    <w:rsid w:val="00197BB4"/>
    <w:rsid w:val="001A1F1C"/>
    <w:rsid w:val="001B0E80"/>
    <w:rsid w:val="001B3660"/>
    <w:rsid w:val="001C06AF"/>
    <w:rsid w:val="001D26C3"/>
    <w:rsid w:val="001D2E6D"/>
    <w:rsid w:val="001E0D1B"/>
    <w:rsid w:val="001E56B8"/>
    <w:rsid w:val="001E6E0C"/>
    <w:rsid w:val="001F09FB"/>
    <w:rsid w:val="001F63A3"/>
    <w:rsid w:val="001F6C01"/>
    <w:rsid w:val="001F76E0"/>
    <w:rsid w:val="00203DCE"/>
    <w:rsid w:val="00204659"/>
    <w:rsid w:val="002155B6"/>
    <w:rsid w:val="002167CA"/>
    <w:rsid w:val="00221832"/>
    <w:rsid w:val="00225FED"/>
    <w:rsid w:val="00226A82"/>
    <w:rsid w:val="002271B7"/>
    <w:rsid w:val="00227B96"/>
    <w:rsid w:val="002317F5"/>
    <w:rsid w:val="002318B9"/>
    <w:rsid w:val="0025206E"/>
    <w:rsid w:val="002565FC"/>
    <w:rsid w:val="00256783"/>
    <w:rsid w:val="00273168"/>
    <w:rsid w:val="002753B6"/>
    <w:rsid w:val="00280462"/>
    <w:rsid w:val="00282A4F"/>
    <w:rsid w:val="00285CA3"/>
    <w:rsid w:val="0028626E"/>
    <w:rsid w:val="00293BFC"/>
    <w:rsid w:val="002942F9"/>
    <w:rsid w:val="00296F70"/>
    <w:rsid w:val="00297524"/>
    <w:rsid w:val="002A16E0"/>
    <w:rsid w:val="002B1854"/>
    <w:rsid w:val="002B1A20"/>
    <w:rsid w:val="002B2494"/>
    <w:rsid w:val="002B2789"/>
    <w:rsid w:val="002B38C9"/>
    <w:rsid w:val="002B5DE4"/>
    <w:rsid w:val="002D11FC"/>
    <w:rsid w:val="002D7B6C"/>
    <w:rsid w:val="002E0924"/>
    <w:rsid w:val="002E38D3"/>
    <w:rsid w:val="002E7E76"/>
    <w:rsid w:val="00304309"/>
    <w:rsid w:val="0032463F"/>
    <w:rsid w:val="00327E85"/>
    <w:rsid w:val="00330B4C"/>
    <w:rsid w:val="00333401"/>
    <w:rsid w:val="00343808"/>
    <w:rsid w:val="00353C32"/>
    <w:rsid w:val="0035645F"/>
    <w:rsid w:val="00362E08"/>
    <w:rsid w:val="0036571C"/>
    <w:rsid w:val="003678C0"/>
    <w:rsid w:val="003709C7"/>
    <w:rsid w:val="00377C30"/>
    <w:rsid w:val="00386B5C"/>
    <w:rsid w:val="003925F7"/>
    <w:rsid w:val="003B19B3"/>
    <w:rsid w:val="003B1BE4"/>
    <w:rsid w:val="003B5F6F"/>
    <w:rsid w:val="003C5AF2"/>
    <w:rsid w:val="003C612A"/>
    <w:rsid w:val="003E0951"/>
    <w:rsid w:val="003E307A"/>
    <w:rsid w:val="004120E5"/>
    <w:rsid w:val="004125CF"/>
    <w:rsid w:val="0041358C"/>
    <w:rsid w:val="004137A7"/>
    <w:rsid w:val="00422FC2"/>
    <w:rsid w:val="00427DBB"/>
    <w:rsid w:val="0043099F"/>
    <w:rsid w:val="004326DB"/>
    <w:rsid w:val="004412F7"/>
    <w:rsid w:val="00451DF8"/>
    <w:rsid w:val="00461EE1"/>
    <w:rsid w:val="004641D2"/>
    <w:rsid w:val="00465AE1"/>
    <w:rsid w:val="00472F50"/>
    <w:rsid w:val="004742D6"/>
    <w:rsid w:val="004766D8"/>
    <w:rsid w:val="00482B54"/>
    <w:rsid w:val="0048516E"/>
    <w:rsid w:val="00486FAA"/>
    <w:rsid w:val="004949A3"/>
    <w:rsid w:val="004B329D"/>
    <w:rsid w:val="004C2565"/>
    <w:rsid w:val="004D0BB0"/>
    <w:rsid w:val="004D1DBD"/>
    <w:rsid w:val="004D3EF1"/>
    <w:rsid w:val="004E7A2C"/>
    <w:rsid w:val="004F5308"/>
    <w:rsid w:val="00500AA1"/>
    <w:rsid w:val="005015AD"/>
    <w:rsid w:val="00527002"/>
    <w:rsid w:val="00531110"/>
    <w:rsid w:val="0054391E"/>
    <w:rsid w:val="00553824"/>
    <w:rsid w:val="00561585"/>
    <w:rsid w:val="00586F30"/>
    <w:rsid w:val="00587195"/>
    <w:rsid w:val="005909F6"/>
    <w:rsid w:val="00595919"/>
    <w:rsid w:val="005978FB"/>
    <w:rsid w:val="005B4415"/>
    <w:rsid w:val="005C749F"/>
    <w:rsid w:val="005D21D1"/>
    <w:rsid w:val="005D6C41"/>
    <w:rsid w:val="005E60EB"/>
    <w:rsid w:val="005F03C0"/>
    <w:rsid w:val="005F2F3F"/>
    <w:rsid w:val="006013A9"/>
    <w:rsid w:val="006146B0"/>
    <w:rsid w:val="00662BFE"/>
    <w:rsid w:val="00676ABA"/>
    <w:rsid w:val="006808B5"/>
    <w:rsid w:val="006823F0"/>
    <w:rsid w:val="00691492"/>
    <w:rsid w:val="006A1A6E"/>
    <w:rsid w:val="006A3241"/>
    <w:rsid w:val="006B06F6"/>
    <w:rsid w:val="006B2CCD"/>
    <w:rsid w:val="006C480C"/>
    <w:rsid w:val="006D0C9F"/>
    <w:rsid w:val="006D43FE"/>
    <w:rsid w:val="006D5B2C"/>
    <w:rsid w:val="006D7231"/>
    <w:rsid w:val="006D7A18"/>
    <w:rsid w:val="006F710C"/>
    <w:rsid w:val="007034C3"/>
    <w:rsid w:val="007035DF"/>
    <w:rsid w:val="00706D8B"/>
    <w:rsid w:val="00714DC0"/>
    <w:rsid w:val="00733B2D"/>
    <w:rsid w:val="007358A0"/>
    <w:rsid w:val="00735BF5"/>
    <w:rsid w:val="007377B8"/>
    <w:rsid w:val="00742CFF"/>
    <w:rsid w:val="0074764F"/>
    <w:rsid w:val="00761364"/>
    <w:rsid w:val="007817FF"/>
    <w:rsid w:val="0079118E"/>
    <w:rsid w:val="00792691"/>
    <w:rsid w:val="0079694A"/>
    <w:rsid w:val="007A0DDE"/>
    <w:rsid w:val="007A7D6C"/>
    <w:rsid w:val="007C087B"/>
    <w:rsid w:val="007C6E7A"/>
    <w:rsid w:val="007D68E9"/>
    <w:rsid w:val="007E1EA0"/>
    <w:rsid w:val="007E2F37"/>
    <w:rsid w:val="007E6BA3"/>
    <w:rsid w:val="008042B0"/>
    <w:rsid w:val="00813300"/>
    <w:rsid w:val="008138D3"/>
    <w:rsid w:val="00821225"/>
    <w:rsid w:val="00821DBC"/>
    <w:rsid w:val="008238A1"/>
    <w:rsid w:val="00836540"/>
    <w:rsid w:val="00842AE6"/>
    <w:rsid w:val="00845C5D"/>
    <w:rsid w:val="00846095"/>
    <w:rsid w:val="0085238B"/>
    <w:rsid w:val="008526AE"/>
    <w:rsid w:val="0086168B"/>
    <w:rsid w:val="00863CDC"/>
    <w:rsid w:val="0087176C"/>
    <w:rsid w:val="008719C2"/>
    <w:rsid w:val="0087440E"/>
    <w:rsid w:val="00880F54"/>
    <w:rsid w:val="00883238"/>
    <w:rsid w:val="00890A98"/>
    <w:rsid w:val="00893765"/>
    <w:rsid w:val="008938A7"/>
    <w:rsid w:val="0089460A"/>
    <w:rsid w:val="008B1C1E"/>
    <w:rsid w:val="008C0AD5"/>
    <w:rsid w:val="008C49EE"/>
    <w:rsid w:val="008C5539"/>
    <w:rsid w:val="008C5726"/>
    <w:rsid w:val="008D353D"/>
    <w:rsid w:val="008E334E"/>
    <w:rsid w:val="008E710F"/>
    <w:rsid w:val="008F085D"/>
    <w:rsid w:val="008F6832"/>
    <w:rsid w:val="009013F2"/>
    <w:rsid w:val="00903C21"/>
    <w:rsid w:val="009120E0"/>
    <w:rsid w:val="00922D86"/>
    <w:rsid w:val="00925139"/>
    <w:rsid w:val="0093174E"/>
    <w:rsid w:val="00932E55"/>
    <w:rsid w:val="00933025"/>
    <w:rsid w:val="0093494F"/>
    <w:rsid w:val="00936563"/>
    <w:rsid w:val="009624CA"/>
    <w:rsid w:val="00967E4F"/>
    <w:rsid w:val="009709F3"/>
    <w:rsid w:val="00973288"/>
    <w:rsid w:val="00974A2C"/>
    <w:rsid w:val="00976D26"/>
    <w:rsid w:val="00977BA2"/>
    <w:rsid w:val="0098286D"/>
    <w:rsid w:val="00983B35"/>
    <w:rsid w:val="009847C7"/>
    <w:rsid w:val="00991F32"/>
    <w:rsid w:val="009922FC"/>
    <w:rsid w:val="009B1C33"/>
    <w:rsid w:val="009C1F07"/>
    <w:rsid w:val="009C4580"/>
    <w:rsid w:val="009D20B3"/>
    <w:rsid w:val="009D39A2"/>
    <w:rsid w:val="009F08D9"/>
    <w:rsid w:val="009F46FE"/>
    <w:rsid w:val="009F7AC2"/>
    <w:rsid w:val="00A013E9"/>
    <w:rsid w:val="00A017F0"/>
    <w:rsid w:val="00A13E3F"/>
    <w:rsid w:val="00A1432A"/>
    <w:rsid w:val="00A14853"/>
    <w:rsid w:val="00A309D0"/>
    <w:rsid w:val="00A40D4B"/>
    <w:rsid w:val="00A42525"/>
    <w:rsid w:val="00A46F6C"/>
    <w:rsid w:val="00A53C2A"/>
    <w:rsid w:val="00A61F67"/>
    <w:rsid w:val="00A6263F"/>
    <w:rsid w:val="00A63B80"/>
    <w:rsid w:val="00A66143"/>
    <w:rsid w:val="00A73BF1"/>
    <w:rsid w:val="00A76467"/>
    <w:rsid w:val="00A80EEF"/>
    <w:rsid w:val="00A87272"/>
    <w:rsid w:val="00A910D4"/>
    <w:rsid w:val="00A9658F"/>
    <w:rsid w:val="00AB34F6"/>
    <w:rsid w:val="00AB6DEC"/>
    <w:rsid w:val="00AC0F46"/>
    <w:rsid w:val="00AC11B2"/>
    <w:rsid w:val="00AC206E"/>
    <w:rsid w:val="00AC4ED4"/>
    <w:rsid w:val="00AD0C3B"/>
    <w:rsid w:val="00AD2931"/>
    <w:rsid w:val="00AD4E10"/>
    <w:rsid w:val="00AD790B"/>
    <w:rsid w:val="00AE2B6C"/>
    <w:rsid w:val="00AE2DBC"/>
    <w:rsid w:val="00AE3FD7"/>
    <w:rsid w:val="00AE6B8D"/>
    <w:rsid w:val="00AF1342"/>
    <w:rsid w:val="00B12C5C"/>
    <w:rsid w:val="00B13B8B"/>
    <w:rsid w:val="00B13BD8"/>
    <w:rsid w:val="00B612BA"/>
    <w:rsid w:val="00B71A3D"/>
    <w:rsid w:val="00B72B47"/>
    <w:rsid w:val="00B77F20"/>
    <w:rsid w:val="00B84DB8"/>
    <w:rsid w:val="00B87B64"/>
    <w:rsid w:val="00B956EC"/>
    <w:rsid w:val="00BB0F99"/>
    <w:rsid w:val="00BB53E2"/>
    <w:rsid w:val="00BB5B43"/>
    <w:rsid w:val="00BC2C4A"/>
    <w:rsid w:val="00BC3100"/>
    <w:rsid w:val="00BC32CB"/>
    <w:rsid w:val="00BD19E3"/>
    <w:rsid w:val="00BE312A"/>
    <w:rsid w:val="00BF179C"/>
    <w:rsid w:val="00C00241"/>
    <w:rsid w:val="00C01CFD"/>
    <w:rsid w:val="00C10B1A"/>
    <w:rsid w:val="00C11739"/>
    <w:rsid w:val="00C13D6A"/>
    <w:rsid w:val="00C339C4"/>
    <w:rsid w:val="00C37570"/>
    <w:rsid w:val="00C40986"/>
    <w:rsid w:val="00C47BC7"/>
    <w:rsid w:val="00C56628"/>
    <w:rsid w:val="00C60AA2"/>
    <w:rsid w:val="00C64EB6"/>
    <w:rsid w:val="00C673FF"/>
    <w:rsid w:val="00C67802"/>
    <w:rsid w:val="00C70997"/>
    <w:rsid w:val="00C74698"/>
    <w:rsid w:val="00C83F44"/>
    <w:rsid w:val="00C8569D"/>
    <w:rsid w:val="00C86ACE"/>
    <w:rsid w:val="00CA6D27"/>
    <w:rsid w:val="00CB178B"/>
    <w:rsid w:val="00CB2BA2"/>
    <w:rsid w:val="00CB52BB"/>
    <w:rsid w:val="00CB6A65"/>
    <w:rsid w:val="00CC3CD2"/>
    <w:rsid w:val="00CD0333"/>
    <w:rsid w:val="00CD5AA1"/>
    <w:rsid w:val="00CE236C"/>
    <w:rsid w:val="00CF59F8"/>
    <w:rsid w:val="00CF5DF6"/>
    <w:rsid w:val="00CF6281"/>
    <w:rsid w:val="00D02111"/>
    <w:rsid w:val="00D15F23"/>
    <w:rsid w:val="00D40F92"/>
    <w:rsid w:val="00D44242"/>
    <w:rsid w:val="00D4547A"/>
    <w:rsid w:val="00D5169F"/>
    <w:rsid w:val="00D64B66"/>
    <w:rsid w:val="00D64FF0"/>
    <w:rsid w:val="00D7038C"/>
    <w:rsid w:val="00D732CA"/>
    <w:rsid w:val="00D7401C"/>
    <w:rsid w:val="00D76107"/>
    <w:rsid w:val="00D76F8B"/>
    <w:rsid w:val="00D7714D"/>
    <w:rsid w:val="00D83319"/>
    <w:rsid w:val="00D87F04"/>
    <w:rsid w:val="00D94DE1"/>
    <w:rsid w:val="00D96EE0"/>
    <w:rsid w:val="00D977B2"/>
    <w:rsid w:val="00DA499E"/>
    <w:rsid w:val="00DA64BB"/>
    <w:rsid w:val="00DB2807"/>
    <w:rsid w:val="00DB796D"/>
    <w:rsid w:val="00DC1152"/>
    <w:rsid w:val="00DC225C"/>
    <w:rsid w:val="00DC3A66"/>
    <w:rsid w:val="00DC3BD5"/>
    <w:rsid w:val="00DD1B2C"/>
    <w:rsid w:val="00DD4C4E"/>
    <w:rsid w:val="00DD7CE0"/>
    <w:rsid w:val="00DE1D84"/>
    <w:rsid w:val="00DF232B"/>
    <w:rsid w:val="00DF564A"/>
    <w:rsid w:val="00DF7C95"/>
    <w:rsid w:val="00E045E5"/>
    <w:rsid w:val="00E13DFB"/>
    <w:rsid w:val="00E321B0"/>
    <w:rsid w:val="00E33CB4"/>
    <w:rsid w:val="00E52CD0"/>
    <w:rsid w:val="00E60170"/>
    <w:rsid w:val="00E606D5"/>
    <w:rsid w:val="00E62221"/>
    <w:rsid w:val="00E63592"/>
    <w:rsid w:val="00E80B1A"/>
    <w:rsid w:val="00E80C43"/>
    <w:rsid w:val="00E92EA5"/>
    <w:rsid w:val="00E935C2"/>
    <w:rsid w:val="00E961ED"/>
    <w:rsid w:val="00EB7D0D"/>
    <w:rsid w:val="00EB7E60"/>
    <w:rsid w:val="00ED48D0"/>
    <w:rsid w:val="00ED5D6E"/>
    <w:rsid w:val="00ED7BA9"/>
    <w:rsid w:val="00EE375C"/>
    <w:rsid w:val="00EF293E"/>
    <w:rsid w:val="00EF67F3"/>
    <w:rsid w:val="00F01B30"/>
    <w:rsid w:val="00F170B6"/>
    <w:rsid w:val="00F228C3"/>
    <w:rsid w:val="00F25A32"/>
    <w:rsid w:val="00F273A0"/>
    <w:rsid w:val="00F273F1"/>
    <w:rsid w:val="00F3756E"/>
    <w:rsid w:val="00F420B4"/>
    <w:rsid w:val="00F42254"/>
    <w:rsid w:val="00F42354"/>
    <w:rsid w:val="00F43207"/>
    <w:rsid w:val="00F44629"/>
    <w:rsid w:val="00F50BD8"/>
    <w:rsid w:val="00F51F93"/>
    <w:rsid w:val="00F5262D"/>
    <w:rsid w:val="00F526FC"/>
    <w:rsid w:val="00F539D7"/>
    <w:rsid w:val="00F55D0B"/>
    <w:rsid w:val="00F56CB8"/>
    <w:rsid w:val="00F6684B"/>
    <w:rsid w:val="00F724F2"/>
    <w:rsid w:val="00F73122"/>
    <w:rsid w:val="00F73CEB"/>
    <w:rsid w:val="00F81D1A"/>
    <w:rsid w:val="00F84144"/>
    <w:rsid w:val="00FC2C84"/>
    <w:rsid w:val="00FC4811"/>
    <w:rsid w:val="00FC5767"/>
    <w:rsid w:val="00FF4D1E"/>
    <w:rsid w:val="00FF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5D"/>
    <w:rPr>
      <w:sz w:val="24"/>
      <w:szCs w:val="24"/>
    </w:rPr>
  </w:style>
  <w:style w:type="paragraph" w:styleId="1">
    <w:name w:val="heading 1"/>
    <w:basedOn w:val="a"/>
    <w:next w:val="a"/>
    <w:qFormat/>
    <w:rsid w:val="009B1C33"/>
    <w:pPr>
      <w:keepNext/>
      <w:spacing w:line="360" w:lineRule="auto"/>
      <w:ind w:firstLine="720"/>
      <w:jc w:val="both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845C5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845C5D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5">
    <w:name w:val="Стиль"/>
    <w:rsid w:val="00845C5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rsid w:val="00737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3E30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E307A"/>
  </w:style>
  <w:style w:type="paragraph" w:styleId="a9">
    <w:name w:val="Normal (Web)"/>
    <w:aliases w:val="Обычный (Web)"/>
    <w:basedOn w:val="a"/>
    <w:rsid w:val="004B329D"/>
    <w:pPr>
      <w:spacing w:before="100" w:beforeAutospacing="1" w:after="100" w:afterAutospacing="1"/>
    </w:pPr>
  </w:style>
  <w:style w:type="paragraph" w:styleId="aa">
    <w:name w:val="header"/>
    <w:basedOn w:val="a"/>
    <w:rsid w:val="00225FED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98286D"/>
    <w:pPr>
      <w:spacing w:after="120" w:line="480" w:lineRule="auto"/>
    </w:pPr>
    <w:rPr>
      <w:sz w:val="20"/>
      <w:szCs w:val="20"/>
    </w:rPr>
  </w:style>
  <w:style w:type="paragraph" w:customStyle="1" w:styleId="rvps1401">
    <w:name w:val="rvps1401"/>
    <w:basedOn w:val="a"/>
    <w:rsid w:val="0098286D"/>
    <w:pPr>
      <w:spacing w:after="225"/>
    </w:pPr>
    <w:rPr>
      <w:rFonts w:ascii="Arial" w:hAnsi="Arial" w:cs="Arial"/>
      <w:color w:val="000000"/>
      <w:sz w:val="18"/>
      <w:szCs w:val="18"/>
    </w:rPr>
  </w:style>
  <w:style w:type="paragraph" w:styleId="ab">
    <w:name w:val="footnote text"/>
    <w:basedOn w:val="a"/>
    <w:semiHidden/>
    <w:rsid w:val="001236C8"/>
    <w:rPr>
      <w:sz w:val="20"/>
      <w:szCs w:val="20"/>
    </w:rPr>
  </w:style>
  <w:style w:type="character" w:styleId="ac">
    <w:name w:val="footnote reference"/>
    <w:basedOn w:val="a0"/>
    <w:semiHidden/>
    <w:rsid w:val="001236C8"/>
    <w:rPr>
      <w:vertAlign w:val="superscript"/>
    </w:rPr>
  </w:style>
  <w:style w:type="paragraph" w:styleId="ad">
    <w:name w:val="Balloon Text"/>
    <w:basedOn w:val="a"/>
    <w:semiHidden/>
    <w:rsid w:val="00804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FF"/>
            </a:gs>
            <a:gs pos="100000">
              <a:srgbClr val="CCFFCC"/>
            </a:gs>
          </a:gsLst>
          <a:lin ang="5400000" scaled="1"/>
        </a:gradFill>
        <a:ln w="12700">
          <a:solidFill>
            <a:srgbClr val="FFFFFF"/>
          </a:solidFill>
          <a:prstDash val="solid"/>
        </a:ln>
      </c:spPr>
    </c:sideWall>
    <c:backWall>
      <c:spPr>
        <a:gradFill rotWithShape="0">
          <a:gsLst>
            <a:gs pos="0">
              <a:srgbClr val="FFFFFF"/>
            </a:gs>
            <a:gs pos="100000">
              <a:srgbClr val="CCFFCC"/>
            </a:gs>
          </a:gsLst>
          <a:lin ang="5400000" scaled="1"/>
        </a:gra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263322884012541"/>
          <c:y val="7.2847682119205323E-2"/>
          <c:w val="0.73197492163009414"/>
          <c:h val="0.64238410596026463"/>
        </c:manualLayout>
      </c:layout>
      <c:bar3DChart>
        <c:barDir val="col"/>
        <c:grouping val="clustered"/>
        <c:ser>
          <c:idx val="3"/>
          <c:order val="0"/>
          <c:tx>
            <c:strRef>
              <c:f>Sheet1!$A$2</c:f>
              <c:strCache>
                <c:ptCount val="1"/>
                <c:pt idx="0">
                  <c:v>Мясо птицы</c:v>
                </c:pt>
              </c:strCache>
            </c:strRef>
          </c:tx>
          <c:spPr>
            <a:solidFill>
              <a:srgbClr val="FFCC99"/>
            </a:solidFill>
            <a:ln w="1267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133990994305193E-2"/>
                  <c:y val="-1.9041280657832657E-2"/>
                </c:manualLayout>
              </c:layout>
              <c:showVal val="1"/>
            </c:dLbl>
            <c:dLbl>
              <c:idx val="1"/>
              <c:layout>
                <c:manualLayout>
                  <c:x val="1.0306118951755854E-2"/>
                  <c:y val="-1.5127907135797274E-2"/>
                </c:manualLayout>
              </c:layout>
              <c:showVal val="1"/>
            </c:dLbl>
            <c:dLbl>
              <c:idx val="2"/>
              <c:layout>
                <c:manualLayout>
                  <c:x val="1.3612880779872039E-2"/>
                  <c:y val="-2.7992020557749703E-2"/>
                </c:manualLayout>
              </c:layout>
              <c:showVal val="1"/>
            </c:dLbl>
            <c:dLbl>
              <c:idx val="3"/>
              <c:layout>
                <c:manualLayout>
                  <c:x val="1.3785008737322673E-2"/>
                  <c:y val="-1.4359362867925817E-2"/>
                </c:manualLayout>
              </c:layout>
              <c:showVal val="1"/>
            </c:dLbl>
            <c:dLbl>
              <c:idx val="4"/>
              <c:layout>
                <c:manualLayout>
                  <c:x val="9.2547799698275875E-3"/>
                  <c:y val="-3.1686999944628702E-2"/>
                </c:manualLayout>
              </c:layout>
              <c:showVal val="1"/>
            </c:dLbl>
            <c:dLbl>
              <c:idx val="5"/>
              <c:layout>
                <c:manualLayout>
                  <c:x val="7.8595098081561243E-3"/>
                  <c:y val="-2.7278919280990067E-2"/>
                </c:manualLayout>
              </c:layout>
              <c:showVal val="1"/>
            </c:dLbl>
            <c:dLbl>
              <c:idx val="6"/>
              <c:layout>
                <c:manualLayout>
                  <c:xMode val="edge"/>
                  <c:yMode val="edge"/>
                  <c:x val="0.71159874608150475"/>
                  <c:y val="0.41721854304635769"/>
                </c:manualLayout>
              </c:layout>
              <c:showVal val="1"/>
            </c:dLbl>
            <c:dLbl>
              <c:idx val="7"/>
              <c:layout>
                <c:manualLayout>
                  <c:xMode val="edge"/>
                  <c:yMode val="edge"/>
                  <c:x val="0.80407523510971801"/>
                  <c:y val="0.4039735099337749"/>
                </c:manualLayout>
              </c:layout>
              <c:showVal val="1"/>
            </c:dLbl>
            <c:dLbl>
              <c:idx val="8"/>
              <c:layout>
                <c:manualLayout>
                  <c:xMode val="edge"/>
                  <c:yMode val="edge"/>
                  <c:x val="0.90909090909090906"/>
                  <c:y val="0.4039735099337749"/>
                </c:manualLayout>
              </c:layout>
              <c:showVal val="1"/>
            </c:dLbl>
            <c:spPr>
              <a:noFill/>
              <a:ln w="25345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159</c:v>
                </c:pt>
                <c:pt idx="1">
                  <c:v>246</c:v>
                </c:pt>
                <c:pt idx="2">
                  <c:v>334</c:v>
                </c:pt>
                <c:pt idx="3">
                  <c:v>412</c:v>
                </c:pt>
                <c:pt idx="4">
                  <c:v>570</c:v>
                </c:pt>
                <c:pt idx="5">
                  <c:v>580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Свинина</c:v>
                </c:pt>
              </c:strCache>
            </c:strRef>
          </c:tx>
          <c:spPr>
            <a:solidFill>
              <a:srgbClr val="FF0000"/>
            </a:solidFill>
            <a:ln w="1267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787256721545084E-2"/>
                  <c:y val="-4.4091513548857701E-3"/>
                </c:manualLayout>
              </c:layout>
              <c:showVal val="1"/>
            </c:dLbl>
            <c:dLbl>
              <c:idx val="1"/>
              <c:layout>
                <c:manualLayout>
                  <c:x val="1.1824588440751328E-2"/>
                  <c:y val="4.4072354596694455E-3"/>
                </c:manualLayout>
              </c:layout>
              <c:showVal val="1"/>
            </c:dLbl>
            <c:dLbl>
              <c:idx val="2"/>
              <c:layout>
                <c:manualLayout>
                  <c:x val="1.340214624032003E-2"/>
                  <c:y val="-7.1059971193774222E-3"/>
                </c:manualLayout>
              </c:layout>
              <c:showVal val="1"/>
            </c:dLbl>
            <c:dLbl>
              <c:idx val="3"/>
              <c:layout>
                <c:manualLayout>
                  <c:x val="1.4611699194351803E-2"/>
                  <c:y val="-7.145790397419631E-3"/>
                </c:manualLayout>
              </c:layout>
              <c:showVal val="1"/>
            </c:dLbl>
            <c:dLbl>
              <c:idx val="4"/>
              <c:layout>
                <c:manualLayout>
                  <c:x val="2.105325726071252E-2"/>
                  <c:y val="-7.2249259789477563E-3"/>
                </c:manualLayout>
              </c:layout>
              <c:showVal val="1"/>
            </c:dLbl>
            <c:dLbl>
              <c:idx val="5"/>
              <c:layout>
                <c:manualLayout>
                  <c:x val="1.0253598384307241E-2"/>
                  <c:y val="3.7779497454264446E-3"/>
                </c:manualLayout>
              </c:layout>
              <c:showVal val="1"/>
            </c:dLbl>
            <c:dLbl>
              <c:idx val="6"/>
              <c:layout>
                <c:manualLayout>
                  <c:xMode val="edge"/>
                  <c:yMode val="edge"/>
                  <c:x val="0.73354231974921624"/>
                  <c:y val="0.48565121412803525"/>
                </c:manualLayout>
              </c:layout>
              <c:showVal val="1"/>
            </c:dLbl>
            <c:dLbl>
              <c:idx val="7"/>
              <c:layout>
                <c:manualLayout>
                  <c:xMode val="edge"/>
                  <c:yMode val="edge"/>
                  <c:x val="0.83385579937304088"/>
                  <c:y val="0.4812362030905078"/>
                </c:manualLayout>
              </c:layout>
              <c:showVal val="1"/>
            </c:dLbl>
            <c:dLbl>
              <c:idx val="8"/>
              <c:layout>
                <c:manualLayout>
                  <c:xMode val="edge"/>
                  <c:yMode val="edge"/>
                  <c:x val="0.94514106583072099"/>
                  <c:y val="0.47902869757174404"/>
                </c:manualLayout>
              </c:layout>
              <c:showVal val="1"/>
            </c:dLbl>
            <c:spPr>
              <a:noFill/>
              <a:ln w="25345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0">
                  <c:v>68</c:v>
                </c:pt>
                <c:pt idx="1">
                  <c:v>88</c:v>
                </c:pt>
                <c:pt idx="2">
                  <c:v>137.5</c:v>
                </c:pt>
                <c:pt idx="3">
                  <c:v>195</c:v>
                </c:pt>
                <c:pt idx="4">
                  <c:v>310</c:v>
                </c:pt>
                <c:pt idx="5">
                  <c:v>360</c:v>
                </c:pt>
              </c:numCache>
            </c:numRef>
          </c:val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Молоко</c:v>
                </c:pt>
              </c:strCache>
            </c:strRef>
          </c:tx>
          <c:spPr>
            <a:solidFill>
              <a:srgbClr val="FFFFFF"/>
            </a:solidFill>
            <a:ln w="1267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6527380376977617E-3"/>
                  <c:y val="-1.5756967362762296E-2"/>
                </c:manualLayout>
              </c:layout>
              <c:showVal val="1"/>
            </c:dLbl>
            <c:dLbl>
              <c:idx val="1"/>
              <c:layout>
                <c:manualLayout>
                  <c:x val="1.0392101746691737E-2"/>
                  <c:y val="-2.4586989437817473E-2"/>
                </c:manualLayout>
              </c:layout>
              <c:showVal val="1"/>
            </c:dLbl>
            <c:dLbl>
              <c:idx val="2"/>
              <c:layout>
                <c:manualLayout>
                  <c:x val="1.6833822180631376E-2"/>
                  <c:y val="-2.3728801283945423E-2"/>
                </c:manualLayout>
              </c:layout>
              <c:showVal val="1"/>
            </c:dLbl>
            <c:dLbl>
              <c:idx val="3"/>
              <c:layout>
                <c:manualLayout>
                  <c:x val="9.1687971748915381E-3"/>
                  <c:y val="-5.1969337194630845E-3"/>
                </c:manualLayout>
              </c:layout>
              <c:showVal val="1"/>
            </c:dLbl>
            <c:dLbl>
              <c:idx val="4"/>
              <c:layout>
                <c:manualLayout>
                  <c:x val="9.3407627647634148E-3"/>
                  <c:y val="-2.2870838617351407E-2"/>
                </c:manualLayout>
              </c:layout>
              <c:showVal val="1"/>
            </c:dLbl>
            <c:dLbl>
              <c:idx val="5"/>
              <c:layout>
                <c:manualLayout>
                  <c:x val="9.5128907222139392E-3"/>
                  <c:y val="-2.069082910686549E-2"/>
                </c:manualLayout>
              </c:layout>
              <c:showVal val="1"/>
            </c:dLbl>
            <c:dLbl>
              <c:idx val="6"/>
              <c:layout>
                <c:manualLayout>
                  <c:xMode val="edge"/>
                  <c:yMode val="edge"/>
                  <c:x val="0.74921630094043878"/>
                  <c:y val="2.2075055187637982E-3"/>
                </c:manualLayout>
              </c:layout>
              <c:showVal val="1"/>
            </c:dLbl>
            <c:dLbl>
              <c:idx val="7"/>
              <c:layout>
                <c:manualLayout>
                  <c:xMode val="edge"/>
                  <c:yMode val="edge"/>
                  <c:x val="0.84639498432601878"/>
                  <c:y val="4.4150110375275938E-3"/>
                </c:manualLayout>
              </c:layout>
              <c:showVal val="1"/>
            </c:dLbl>
            <c:dLbl>
              <c:idx val="8"/>
              <c:layout>
                <c:manualLayout>
                  <c:xMode val="edge"/>
                  <c:yMode val="edge"/>
                  <c:x val="0.95297805642633249"/>
                  <c:y val="2.2075055187637982E-3"/>
                </c:manualLayout>
              </c:layout>
              <c:showVal val="1"/>
            </c:dLbl>
            <c:spPr>
              <a:noFill/>
              <a:ln w="25345">
                <a:noFill/>
              </a:ln>
            </c:spPr>
            <c:txPr>
              <a:bodyPr/>
              <a:lstStyle/>
              <a:p>
                <a:pPr>
                  <a:defRPr sz="9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Sheet1!$B$1:$G$1</c:f>
              <c:numCache>
                <c:formatCode>General</c:formatCode>
                <c:ptCount val="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0">
                  <c:v>518</c:v>
                </c:pt>
                <c:pt idx="1">
                  <c:v>518</c:v>
                </c:pt>
                <c:pt idx="2">
                  <c:v>554</c:v>
                </c:pt>
                <c:pt idx="3">
                  <c:v>570</c:v>
                </c:pt>
                <c:pt idx="4">
                  <c:v>590</c:v>
                </c:pt>
                <c:pt idx="5">
                  <c:v>630</c:v>
                </c:pt>
              </c:numCache>
            </c:numRef>
          </c:val>
        </c:ser>
        <c:dLbls>
          <c:showVal val="1"/>
        </c:dLbls>
        <c:gapWidth val="100"/>
        <c:gapDepth val="0"/>
        <c:shape val="cylinder"/>
        <c:axId val="101091584"/>
        <c:axId val="97853824"/>
        <c:axId val="0"/>
      </c:bar3DChart>
      <c:catAx>
        <c:axId val="1010915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Годы</a:t>
                </a:r>
              </a:p>
            </c:rich>
          </c:tx>
          <c:layout>
            <c:manualLayout>
              <c:xMode val="edge"/>
              <c:yMode val="edge"/>
              <c:x val="0.86990595611285282"/>
              <c:y val="0.72847682119205281"/>
            </c:manualLayout>
          </c:layout>
          <c:spPr>
            <a:noFill/>
            <a:ln w="25345">
              <a:noFill/>
            </a:ln>
          </c:spPr>
        </c:title>
        <c:numFmt formatCode="General" sourceLinked="1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7853824"/>
        <c:crosses val="autoZero"/>
        <c:auto val="1"/>
        <c:lblAlgn val="ctr"/>
        <c:lblOffset val="100"/>
        <c:tickLblSkip val="1"/>
        <c:tickMarkSkip val="1"/>
      </c:catAx>
      <c:valAx>
        <c:axId val="97853824"/>
        <c:scaling>
          <c:orientation val="minMax"/>
        </c:scaling>
        <c:axPos val="l"/>
        <c:majorGridlines>
          <c:spPr>
            <a:ln w="12672">
              <a:solidFill>
                <a:srgbClr val="C0C0C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Тыс. т</a:t>
                </a:r>
              </a:p>
            </c:rich>
          </c:tx>
          <c:layout>
            <c:manualLayout>
              <c:xMode val="edge"/>
              <c:yMode val="edge"/>
              <c:x val="2.6645768025078384E-2"/>
              <c:y val="4.856512141280353E-2"/>
            </c:manualLayout>
          </c:layout>
          <c:spPr>
            <a:noFill/>
            <a:ln w="25345">
              <a:noFill/>
            </a:ln>
          </c:spPr>
        </c:title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1091584"/>
        <c:crosses val="autoZero"/>
        <c:crossBetween val="between"/>
      </c:valAx>
      <c:spPr>
        <a:noFill/>
        <a:ln w="25345">
          <a:noFill/>
        </a:ln>
      </c:spPr>
    </c:plotArea>
    <c:legend>
      <c:legendPos val="b"/>
      <c:layout>
        <c:manualLayout>
          <c:xMode val="edge"/>
          <c:yMode val="edge"/>
          <c:x val="0"/>
          <c:y val="0.89403973509933787"/>
          <c:w val="0.97648902821316619"/>
          <c:h val="8.1677704194260514E-2"/>
        </c:manualLayout>
      </c:layout>
      <c:spPr>
        <a:noFill/>
        <a:ln w="12672">
          <a:solidFill>
            <a:srgbClr val="C0C0C0"/>
          </a:solidFill>
          <a:prstDash val="solid"/>
        </a:ln>
      </c:spPr>
      <c:txPr>
        <a:bodyPr/>
        <a:lstStyle/>
        <a:p>
          <a:pPr>
            <a:defRPr sz="100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2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5167</Words>
  <Characters>40426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ПГСХА</Company>
  <LinksUpToDate>false</LinksUpToDate>
  <CharactersWithSpaces>45502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маркетинг</dc:creator>
  <cp:keywords/>
  <dc:description/>
  <cp:lastModifiedBy>User</cp:lastModifiedBy>
  <cp:revision>2</cp:revision>
  <cp:lastPrinted>2009-01-16T12:04:00Z</cp:lastPrinted>
  <dcterms:created xsi:type="dcterms:W3CDTF">2009-01-16T12:05:00Z</dcterms:created>
  <dcterms:modified xsi:type="dcterms:W3CDTF">2009-01-16T12:05:00Z</dcterms:modified>
</cp:coreProperties>
</file>